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14C13" w14:textId="1470899C" w:rsidR="00467038" w:rsidRPr="00994A4C" w:rsidRDefault="00467038" w:rsidP="000C56A4">
      <w:pPr>
        <w:spacing w:beforeLines="50" w:before="180" w:afterLines="50" w:after="180"/>
        <w:jc w:val="center"/>
        <w:rPr>
          <w:rFonts w:ascii="BIZ UDPゴシック" w:eastAsia="BIZ UDPゴシック" w:hAnsi="BIZ UDPゴシック"/>
          <w:b/>
          <w:bCs/>
          <w:sz w:val="24"/>
          <w:szCs w:val="28"/>
        </w:rPr>
      </w:pPr>
      <w:r w:rsidRPr="00994A4C">
        <w:rPr>
          <w:rFonts w:ascii="BIZ UDPゴシック" w:eastAsia="BIZ UDPゴシック" w:hAnsi="BIZ UDPゴシック" w:hint="eastAsia"/>
          <w:b/>
          <w:bCs/>
          <w:sz w:val="24"/>
          <w:szCs w:val="28"/>
        </w:rPr>
        <w:t>「</w:t>
      </w:r>
      <w:bookmarkStart w:id="0" w:name="_Hlk165483997"/>
      <w:r w:rsidRPr="00994A4C">
        <w:rPr>
          <w:rFonts w:ascii="BIZ UDPゴシック" w:eastAsia="BIZ UDPゴシック" w:hAnsi="BIZ UDPゴシック" w:hint="eastAsia"/>
          <w:b/>
          <w:bCs/>
          <w:sz w:val="24"/>
          <w:szCs w:val="28"/>
        </w:rPr>
        <w:t>２０２４年</w:t>
      </w:r>
      <w:r w:rsidRPr="00994A4C">
        <w:rPr>
          <w:rFonts w:ascii="BIZ UDPゴシック" w:eastAsia="BIZ UDPゴシック" w:hAnsi="BIZ UDPゴシック"/>
          <w:b/>
          <w:bCs/>
          <w:sz w:val="24"/>
          <w:szCs w:val="28"/>
        </w:rPr>
        <w:t xml:space="preserve"> 第３６回秋冬　三井物産流通グループ 関西メニュー提案会</w:t>
      </w:r>
      <w:bookmarkEnd w:id="0"/>
      <w:r w:rsidRPr="00994A4C">
        <w:rPr>
          <w:rFonts w:ascii="BIZ UDPゴシック" w:eastAsia="BIZ UDPゴシック" w:hAnsi="BIZ UDPゴシック"/>
          <w:b/>
          <w:bCs/>
          <w:sz w:val="24"/>
          <w:szCs w:val="28"/>
        </w:rPr>
        <w:t>」</w:t>
      </w:r>
      <w:r w:rsidR="001F2024" w:rsidRPr="00994A4C">
        <w:rPr>
          <w:rFonts w:ascii="BIZ UDPゴシック" w:eastAsia="BIZ UDPゴシック" w:hAnsi="BIZ UDPゴシック" w:hint="eastAsia"/>
          <w:b/>
          <w:bCs/>
          <w:sz w:val="24"/>
          <w:szCs w:val="28"/>
        </w:rPr>
        <w:t>募集案内</w:t>
      </w:r>
    </w:p>
    <w:p w14:paraId="2135B589" w14:textId="51EFA45C" w:rsidR="005B07D3" w:rsidRDefault="005B07D3" w:rsidP="005B07D3">
      <w:pPr>
        <w:ind w:right="221" w:firstLineChars="100" w:firstLine="220"/>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（公財）</w:t>
      </w:r>
      <w:r w:rsidR="0064248F">
        <w:rPr>
          <w:rFonts w:ascii="BIZ UDPゴシック" w:eastAsia="BIZ UDPゴシック" w:hAnsi="BIZ UDPゴシック" w:hint="eastAsia"/>
          <w:sz w:val="22"/>
          <w:szCs w:val="24"/>
        </w:rPr>
        <w:t>にいがた</w:t>
      </w:r>
      <w:r>
        <w:rPr>
          <w:rFonts w:ascii="BIZ UDPゴシック" w:eastAsia="BIZ UDPゴシック" w:hAnsi="BIZ UDPゴシック" w:hint="eastAsia"/>
          <w:sz w:val="22"/>
          <w:szCs w:val="24"/>
        </w:rPr>
        <w:t>産業創造機構</w:t>
      </w:r>
    </w:p>
    <w:p w14:paraId="3D1FA465" w14:textId="053A1B4B" w:rsidR="00994A4C" w:rsidRDefault="00994A4C" w:rsidP="005B07D3">
      <w:pPr>
        <w:ind w:right="221" w:firstLineChars="100" w:firstLine="220"/>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食品マーケティングチーム</w:t>
      </w:r>
    </w:p>
    <w:p w14:paraId="2A6FBAEF" w14:textId="7C11420B" w:rsidR="001F2024" w:rsidRDefault="001F2024" w:rsidP="001F2024">
      <w:pPr>
        <w:spacing w:beforeLines="50" w:before="180"/>
        <w:ind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NICOでは</w:t>
      </w:r>
      <w:r w:rsidR="00891D4F">
        <w:rPr>
          <w:rFonts w:ascii="BIZ UDPゴシック" w:eastAsia="BIZ UDPゴシック" w:hAnsi="BIZ UDPゴシック" w:hint="eastAsia"/>
          <w:sz w:val="22"/>
          <w:szCs w:val="24"/>
        </w:rPr>
        <w:t>関西圏での販路開拓</w:t>
      </w:r>
      <w:r w:rsidR="00F257FC">
        <w:rPr>
          <w:rFonts w:ascii="BIZ UDPゴシック" w:eastAsia="BIZ UDPゴシック" w:hAnsi="BIZ UDPゴシック" w:hint="eastAsia"/>
          <w:sz w:val="22"/>
          <w:szCs w:val="24"/>
        </w:rPr>
        <w:t>支援を目的に</w:t>
      </w:r>
      <w:r w:rsidR="007230B5">
        <w:rPr>
          <w:rFonts w:ascii="BIZ UDPゴシック" w:eastAsia="BIZ UDPゴシック" w:hAnsi="BIZ UDPゴシック" w:hint="eastAsia"/>
          <w:sz w:val="22"/>
          <w:szCs w:val="24"/>
        </w:rPr>
        <w:t>三井物産流通グループ（株）が主催する</w:t>
      </w:r>
      <w:r w:rsidR="007230B5" w:rsidRPr="007230B5">
        <w:rPr>
          <w:rFonts w:ascii="BIZ UDPゴシック" w:eastAsia="BIZ UDPゴシック" w:hAnsi="BIZ UDPゴシック" w:hint="eastAsia"/>
          <w:sz w:val="22"/>
          <w:szCs w:val="24"/>
        </w:rPr>
        <w:t>２０２４年</w:t>
      </w:r>
      <w:r w:rsidR="007230B5" w:rsidRPr="007230B5">
        <w:rPr>
          <w:rFonts w:ascii="BIZ UDPゴシック" w:eastAsia="BIZ UDPゴシック" w:hAnsi="BIZ UDPゴシック"/>
          <w:sz w:val="22"/>
          <w:szCs w:val="24"/>
        </w:rPr>
        <w:t xml:space="preserve"> 第３６回秋冬</w:t>
      </w:r>
      <w:r w:rsidR="007230B5">
        <w:rPr>
          <w:rFonts w:ascii="BIZ UDPゴシック" w:eastAsia="BIZ UDPゴシック" w:hAnsi="BIZ UDPゴシック" w:hint="eastAsia"/>
          <w:sz w:val="22"/>
          <w:szCs w:val="24"/>
        </w:rPr>
        <w:t xml:space="preserve"> </w:t>
      </w:r>
      <w:r w:rsidR="007230B5" w:rsidRPr="007230B5">
        <w:rPr>
          <w:rFonts w:ascii="BIZ UDPゴシック" w:eastAsia="BIZ UDPゴシック" w:hAnsi="BIZ UDPゴシック"/>
          <w:sz w:val="22"/>
          <w:szCs w:val="24"/>
        </w:rPr>
        <w:t>三井物産流通グループ 関西メニュー提案会</w:t>
      </w:r>
      <w:r w:rsidR="007230B5">
        <w:rPr>
          <w:rFonts w:ascii="BIZ UDPゴシック" w:eastAsia="BIZ UDPゴシック" w:hAnsi="BIZ UDPゴシック" w:hint="eastAsia"/>
          <w:sz w:val="22"/>
          <w:szCs w:val="24"/>
        </w:rPr>
        <w:t>に出展します。</w:t>
      </w:r>
    </w:p>
    <w:p w14:paraId="78DFB438" w14:textId="31299769" w:rsidR="00724A86" w:rsidRPr="00A60F25" w:rsidRDefault="007230B5" w:rsidP="00A60F25">
      <w:pPr>
        <w:ind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出展にあたり参加企業を募集しますので</w:t>
      </w:r>
      <w:r w:rsidR="0020418A">
        <w:rPr>
          <w:rFonts w:ascii="BIZ UDPゴシック" w:eastAsia="BIZ UDPゴシック" w:hAnsi="BIZ UDPゴシック" w:hint="eastAsia"/>
          <w:sz w:val="22"/>
          <w:szCs w:val="24"/>
        </w:rPr>
        <w:t>関西圏で</w:t>
      </w:r>
      <w:r w:rsidR="000A3AC0">
        <w:rPr>
          <w:rFonts w:ascii="BIZ UDPゴシック" w:eastAsia="BIZ UDPゴシック" w:hAnsi="BIZ UDPゴシック" w:hint="eastAsia"/>
          <w:sz w:val="22"/>
          <w:szCs w:val="24"/>
        </w:rPr>
        <w:t>の</w:t>
      </w:r>
      <w:r w:rsidR="006916BD">
        <w:rPr>
          <w:rFonts w:ascii="BIZ UDPゴシック" w:eastAsia="BIZ UDPゴシック" w:hAnsi="BIZ UDPゴシック" w:hint="eastAsia"/>
          <w:sz w:val="22"/>
          <w:szCs w:val="24"/>
        </w:rPr>
        <w:t>秋冬</w:t>
      </w:r>
      <w:r w:rsidR="000A3AC0">
        <w:rPr>
          <w:rFonts w:ascii="BIZ UDPゴシック" w:eastAsia="BIZ UDPゴシック" w:hAnsi="BIZ UDPゴシック" w:hint="eastAsia"/>
          <w:sz w:val="22"/>
          <w:szCs w:val="24"/>
        </w:rPr>
        <w:t>に向けた商品提案・販路拡大</w:t>
      </w:r>
      <w:r w:rsidR="0020418A">
        <w:rPr>
          <w:rFonts w:ascii="BIZ UDPゴシック" w:eastAsia="BIZ UDPゴシック" w:hAnsi="BIZ UDPゴシック" w:hint="eastAsia"/>
          <w:sz w:val="22"/>
          <w:szCs w:val="24"/>
        </w:rPr>
        <w:t>を考えている方はぜひ参加を検討ください。</w:t>
      </w:r>
    </w:p>
    <w:p w14:paraId="29642593" w14:textId="25A037A6" w:rsidR="00467038" w:rsidRPr="00A26861" w:rsidRDefault="00467038" w:rsidP="00467038">
      <w:pPr>
        <w:pStyle w:val="a9"/>
        <w:numPr>
          <w:ilvl w:val="0"/>
          <w:numId w:val="1"/>
        </w:numPr>
        <w:spacing w:beforeLines="50" w:before="180"/>
        <w:ind w:left="442" w:hanging="442"/>
        <w:contextualSpacing w:val="0"/>
        <w:jc w:val="left"/>
        <w:rPr>
          <w:rFonts w:ascii="BIZ UDPゴシック" w:eastAsia="BIZ UDPゴシック" w:hAnsi="BIZ UDPゴシック"/>
          <w:b/>
          <w:bCs/>
          <w:sz w:val="24"/>
          <w:szCs w:val="28"/>
        </w:rPr>
      </w:pPr>
      <w:r w:rsidRPr="00A26861">
        <w:rPr>
          <w:rFonts w:ascii="BIZ UDPゴシック" w:eastAsia="BIZ UDPゴシック" w:hAnsi="BIZ UDPゴシック" w:hint="eastAsia"/>
          <w:b/>
          <w:bCs/>
          <w:sz w:val="24"/>
          <w:szCs w:val="28"/>
        </w:rPr>
        <w:t>開催内容</w:t>
      </w:r>
    </w:p>
    <w:tbl>
      <w:tblPr>
        <w:tblStyle w:val="ac"/>
        <w:tblW w:w="0" w:type="auto"/>
        <w:tblInd w:w="442" w:type="dxa"/>
        <w:tblLook w:val="04A0" w:firstRow="1" w:lastRow="0" w:firstColumn="1" w:lastColumn="0" w:noHBand="0" w:noVBand="1"/>
      </w:tblPr>
      <w:tblGrid>
        <w:gridCol w:w="1538"/>
        <w:gridCol w:w="7648"/>
      </w:tblGrid>
      <w:tr w:rsidR="00AC21F6" w14:paraId="6BCBBF78" w14:textId="77777777" w:rsidTr="0035677F">
        <w:trPr>
          <w:trHeight w:val="397"/>
        </w:trPr>
        <w:tc>
          <w:tcPr>
            <w:tcW w:w="1538" w:type="dxa"/>
            <w:vAlign w:val="center"/>
          </w:tcPr>
          <w:p w14:paraId="6D94DE16" w14:textId="36D46657" w:rsidR="00AC21F6" w:rsidRDefault="00AC21F6" w:rsidP="00283466">
            <w:pPr>
              <w:pStyle w:val="a9"/>
              <w:ind w:left="0"/>
              <w:contextualSpacing w:val="0"/>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開催日</w:t>
            </w:r>
          </w:p>
        </w:tc>
        <w:tc>
          <w:tcPr>
            <w:tcW w:w="7648" w:type="dxa"/>
            <w:vAlign w:val="center"/>
          </w:tcPr>
          <w:p w14:paraId="4FAEE280" w14:textId="77777777" w:rsidR="00283466" w:rsidRDefault="00283466" w:rsidP="00283466">
            <w:pPr>
              <w:pStyle w:val="a9"/>
              <w:ind w:left="0"/>
              <w:contextualSpacing w:val="0"/>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7月30日（火）10：00～17：00</w:t>
            </w:r>
          </w:p>
          <w:p w14:paraId="35FD526F" w14:textId="3091DAA5" w:rsidR="00E47B3F" w:rsidRDefault="00283466" w:rsidP="00283466">
            <w:pPr>
              <w:pStyle w:val="a9"/>
              <w:ind w:left="0"/>
              <w:contextualSpacing w:val="0"/>
              <w:rPr>
                <w:rFonts w:ascii="BIZ UDPゴシック" w:eastAsia="BIZ UDPゴシック" w:hAnsi="BIZ UDPゴシック"/>
                <w:sz w:val="22"/>
                <w:szCs w:val="24"/>
              </w:rPr>
            </w:pPr>
            <w:r>
              <w:rPr>
                <w:rFonts w:ascii="BIZ UDPゴシック" w:eastAsia="BIZ UDPゴシック" w:hAnsi="BIZ UDPゴシック" w:hint="eastAsia"/>
                <w:sz w:val="22"/>
                <w:szCs w:val="24"/>
              </w:rPr>
              <w:t>搬入：</w:t>
            </w:r>
            <w:r w:rsidR="00E47B3F">
              <w:rPr>
                <w:rFonts w:ascii="BIZ UDPゴシック" w:eastAsia="BIZ UDPゴシック" w:hAnsi="BIZ UDPゴシック" w:hint="eastAsia"/>
                <w:sz w:val="22"/>
                <w:szCs w:val="24"/>
              </w:rPr>
              <w:t>7月29日（月）16時～19時</w:t>
            </w:r>
            <w:r w:rsidR="002634FF">
              <w:rPr>
                <w:rFonts w:ascii="BIZ UDPゴシック" w:eastAsia="BIZ UDPゴシック" w:hAnsi="BIZ UDPゴシック" w:hint="eastAsia"/>
                <w:sz w:val="22"/>
                <w:szCs w:val="24"/>
              </w:rPr>
              <w:t>、</w:t>
            </w:r>
            <w:r w:rsidR="00E47B3F">
              <w:rPr>
                <w:rFonts w:ascii="BIZ UDPゴシック" w:eastAsia="BIZ UDPゴシック" w:hAnsi="BIZ UDPゴシック" w:hint="eastAsia"/>
                <w:sz w:val="22"/>
                <w:szCs w:val="24"/>
              </w:rPr>
              <w:t>30日（火）</w:t>
            </w:r>
            <w:r w:rsidR="00725044">
              <w:rPr>
                <w:rFonts w:ascii="BIZ UDPゴシック" w:eastAsia="BIZ UDPゴシック" w:hAnsi="BIZ UDPゴシック" w:hint="eastAsia"/>
                <w:sz w:val="22"/>
                <w:szCs w:val="24"/>
              </w:rPr>
              <w:t>7時～9時</w:t>
            </w:r>
          </w:p>
          <w:p w14:paraId="0318DC65" w14:textId="0B53E044" w:rsidR="00725044" w:rsidRDefault="00725044" w:rsidP="00283466">
            <w:pPr>
              <w:pStyle w:val="a9"/>
              <w:ind w:left="0"/>
              <w:contextualSpacing w:val="0"/>
              <w:rPr>
                <w:rFonts w:ascii="BIZ UDPゴシック" w:eastAsia="BIZ UDPゴシック" w:hAnsi="BIZ UDPゴシック"/>
                <w:sz w:val="22"/>
                <w:szCs w:val="24"/>
              </w:rPr>
            </w:pPr>
            <w:r>
              <w:rPr>
                <w:rFonts w:ascii="BIZ UDPゴシック" w:eastAsia="BIZ UDPゴシック" w:hAnsi="BIZ UDPゴシック" w:hint="eastAsia"/>
                <w:sz w:val="22"/>
                <w:szCs w:val="24"/>
              </w:rPr>
              <w:t>搬出：提案会終了後</w:t>
            </w:r>
          </w:p>
        </w:tc>
      </w:tr>
      <w:tr w:rsidR="00283466" w14:paraId="3A836DD4" w14:textId="77777777" w:rsidTr="0035677F">
        <w:trPr>
          <w:trHeight w:val="397"/>
        </w:trPr>
        <w:tc>
          <w:tcPr>
            <w:tcW w:w="1538" w:type="dxa"/>
            <w:vAlign w:val="center"/>
          </w:tcPr>
          <w:p w14:paraId="7B7CE647" w14:textId="4658AD8A" w:rsidR="00283466" w:rsidRPr="00C016EC" w:rsidRDefault="002634FF" w:rsidP="00283466">
            <w:pPr>
              <w:pStyle w:val="a9"/>
              <w:ind w:left="0"/>
              <w:contextualSpacing w:val="0"/>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会場</w:t>
            </w:r>
          </w:p>
        </w:tc>
        <w:tc>
          <w:tcPr>
            <w:tcW w:w="7648" w:type="dxa"/>
            <w:vAlign w:val="center"/>
          </w:tcPr>
          <w:p w14:paraId="77C1370F" w14:textId="77777777" w:rsidR="002634FF" w:rsidRPr="002634FF" w:rsidRDefault="002634FF" w:rsidP="002634FF">
            <w:pPr>
              <w:jc w:val="left"/>
              <w:rPr>
                <w:rFonts w:ascii="BIZ UDPゴシック" w:eastAsia="BIZ UDPゴシック" w:hAnsi="BIZ UDPゴシック"/>
                <w:sz w:val="22"/>
                <w:szCs w:val="24"/>
              </w:rPr>
            </w:pPr>
            <w:r w:rsidRPr="002634FF">
              <w:rPr>
                <w:rFonts w:ascii="BIZ UDPゴシック" w:eastAsia="BIZ UDPゴシック" w:hAnsi="BIZ UDPゴシック" w:hint="eastAsia"/>
                <w:sz w:val="22"/>
                <w:szCs w:val="24"/>
              </w:rPr>
              <w:t>大阪マーチャンダイズ・マート（</w:t>
            </w:r>
            <w:r w:rsidRPr="002634FF">
              <w:rPr>
                <w:rFonts w:ascii="BIZ UDPゴシック" w:eastAsia="BIZ UDPゴシック" w:hAnsi="BIZ UDPゴシック"/>
                <w:sz w:val="22"/>
                <w:szCs w:val="24"/>
              </w:rPr>
              <w:t>OMMビル２階展示場ＡＢＣ）</w:t>
            </w:r>
          </w:p>
          <w:p w14:paraId="019B366C" w14:textId="6B746F80" w:rsidR="00283466" w:rsidRPr="002634FF" w:rsidRDefault="002634FF" w:rsidP="00283466">
            <w:pPr>
              <w:pStyle w:val="a9"/>
              <w:ind w:left="0"/>
              <w:contextualSpacing w:val="0"/>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（大阪市中央区大手前１－７－３１）</w:t>
            </w:r>
          </w:p>
        </w:tc>
      </w:tr>
      <w:tr w:rsidR="00AC21F6" w14:paraId="3B04AF50" w14:textId="77777777" w:rsidTr="0035677F">
        <w:trPr>
          <w:trHeight w:val="397"/>
        </w:trPr>
        <w:tc>
          <w:tcPr>
            <w:tcW w:w="1538" w:type="dxa"/>
            <w:vAlign w:val="center"/>
          </w:tcPr>
          <w:p w14:paraId="027D41F5" w14:textId="18F1B7CE" w:rsidR="00AC21F6" w:rsidRDefault="002634FF" w:rsidP="00283466">
            <w:pPr>
              <w:pStyle w:val="a9"/>
              <w:ind w:left="0"/>
              <w:contextualSpacing w:val="0"/>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来場者</w:t>
            </w:r>
          </w:p>
        </w:tc>
        <w:tc>
          <w:tcPr>
            <w:tcW w:w="7648" w:type="dxa"/>
            <w:vAlign w:val="center"/>
          </w:tcPr>
          <w:p w14:paraId="4D0D0354" w14:textId="0E0B81CE" w:rsidR="002634FF" w:rsidRPr="002634FF" w:rsidRDefault="0035677F" w:rsidP="002634FF">
            <w:pPr>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小売業・</w:t>
            </w:r>
            <w:r w:rsidR="002634FF" w:rsidRPr="002634FF">
              <w:rPr>
                <w:rFonts w:ascii="BIZ UDPゴシック" w:eastAsia="BIZ UDPゴシック" w:hAnsi="BIZ UDPゴシック" w:hint="eastAsia"/>
                <w:sz w:val="22"/>
                <w:szCs w:val="24"/>
              </w:rPr>
              <w:t>卸売業・フードサービス業他、弊社各営業部門のお得意先様</w:t>
            </w:r>
          </w:p>
          <w:p w14:paraId="1A57F2A7" w14:textId="07459020" w:rsidR="00AC21F6" w:rsidRDefault="002634FF" w:rsidP="002634FF">
            <w:pPr>
              <w:pStyle w:val="a9"/>
              <w:ind w:left="0"/>
              <w:contextualSpacing w:val="0"/>
              <w:rPr>
                <w:rFonts w:ascii="BIZ UDPゴシック" w:eastAsia="BIZ UDPゴシック" w:hAnsi="BIZ UDPゴシック"/>
                <w:sz w:val="22"/>
                <w:szCs w:val="24"/>
              </w:rPr>
            </w:pPr>
            <w:r w:rsidRPr="002634FF">
              <w:rPr>
                <w:rFonts w:ascii="BIZ UDPゴシック" w:eastAsia="BIZ UDPゴシック" w:hAnsi="BIZ UDPゴシック" w:hint="eastAsia"/>
                <w:sz w:val="22"/>
                <w:szCs w:val="24"/>
              </w:rPr>
              <w:t>主要お取引先様、他　６００企業　８００名を予定</w:t>
            </w:r>
          </w:p>
        </w:tc>
      </w:tr>
      <w:tr w:rsidR="00AC21F6" w14:paraId="4DDC02F8" w14:textId="77777777" w:rsidTr="0035677F">
        <w:trPr>
          <w:trHeight w:val="397"/>
        </w:trPr>
        <w:tc>
          <w:tcPr>
            <w:tcW w:w="1538" w:type="dxa"/>
            <w:vAlign w:val="center"/>
          </w:tcPr>
          <w:p w14:paraId="3DC654D9" w14:textId="5A1A3AFA" w:rsidR="00AC21F6" w:rsidRDefault="0035677F" w:rsidP="00283466">
            <w:pPr>
              <w:pStyle w:val="a9"/>
              <w:ind w:left="0"/>
              <w:contextualSpacing w:val="0"/>
              <w:rPr>
                <w:rFonts w:ascii="BIZ UDPゴシック" w:eastAsia="BIZ UDPゴシック" w:hAnsi="BIZ UDPゴシック"/>
                <w:sz w:val="22"/>
                <w:szCs w:val="24"/>
              </w:rPr>
            </w:pPr>
            <w:r w:rsidRPr="00C016EC">
              <w:rPr>
                <w:rFonts w:ascii="BIZ UDPゴシック" w:eastAsia="BIZ UDPゴシック" w:hAnsi="BIZ UDPゴシック" w:hint="eastAsia"/>
                <w:sz w:val="22"/>
                <w:szCs w:val="24"/>
              </w:rPr>
              <w:t>出展区分</w:t>
            </w:r>
          </w:p>
        </w:tc>
        <w:tc>
          <w:tcPr>
            <w:tcW w:w="7648" w:type="dxa"/>
            <w:vAlign w:val="center"/>
          </w:tcPr>
          <w:p w14:paraId="7CB1D8ED" w14:textId="63E7FB7A" w:rsidR="00AC21F6" w:rsidRPr="0035677F" w:rsidRDefault="0035677F" w:rsidP="0035677F">
            <w:pPr>
              <w:jc w:val="left"/>
              <w:rPr>
                <w:rFonts w:ascii="BIZ UDPゴシック" w:eastAsia="BIZ UDPゴシック" w:hAnsi="BIZ UDPゴシック"/>
                <w:sz w:val="22"/>
                <w:szCs w:val="24"/>
              </w:rPr>
            </w:pPr>
            <w:r w:rsidRPr="0035677F">
              <w:rPr>
                <w:rFonts w:ascii="BIZ UDPゴシック" w:eastAsia="BIZ UDPゴシック" w:hAnsi="BIZ UDPゴシック" w:hint="eastAsia"/>
                <w:sz w:val="22"/>
                <w:szCs w:val="24"/>
              </w:rPr>
              <w:t>にっぽん元気マーケット</w:t>
            </w:r>
          </w:p>
        </w:tc>
      </w:tr>
    </w:tbl>
    <w:p w14:paraId="157AC9C8" w14:textId="7CB53186" w:rsidR="00467038" w:rsidRPr="00A26861" w:rsidRDefault="0035677F" w:rsidP="00467038">
      <w:pPr>
        <w:pStyle w:val="a9"/>
        <w:numPr>
          <w:ilvl w:val="0"/>
          <w:numId w:val="1"/>
        </w:numPr>
        <w:spacing w:beforeLines="50" w:before="180"/>
        <w:ind w:left="442" w:hanging="442"/>
        <w:contextualSpacing w:val="0"/>
        <w:jc w:val="left"/>
        <w:rPr>
          <w:rFonts w:ascii="BIZ UDPゴシック" w:eastAsia="BIZ UDPゴシック" w:hAnsi="BIZ UDPゴシック"/>
          <w:b/>
          <w:bCs/>
          <w:sz w:val="24"/>
          <w:szCs w:val="28"/>
        </w:rPr>
      </w:pPr>
      <w:r w:rsidRPr="00A26861">
        <w:rPr>
          <w:rFonts w:ascii="BIZ UDPゴシック" w:eastAsia="BIZ UDPゴシック" w:hAnsi="BIZ UDPゴシック" w:hint="eastAsia"/>
          <w:b/>
          <w:bCs/>
          <w:sz w:val="24"/>
          <w:szCs w:val="28"/>
        </w:rPr>
        <w:t>対象企業</w:t>
      </w:r>
    </w:p>
    <w:p w14:paraId="7C4E23B9" w14:textId="63D4D11C" w:rsidR="0035677F" w:rsidRDefault="0035677F" w:rsidP="0035677F">
      <w:pPr>
        <w:pStyle w:val="a9"/>
        <w:ind w:left="442"/>
        <w:contextualSpacing w:val="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関西圏への積極的な販路開拓を</w:t>
      </w:r>
      <w:r w:rsidR="007C0F71">
        <w:rPr>
          <w:rFonts w:ascii="BIZ UDPゴシック" w:eastAsia="BIZ UDPゴシック" w:hAnsi="BIZ UDPゴシック" w:hint="eastAsia"/>
          <w:sz w:val="22"/>
          <w:szCs w:val="24"/>
        </w:rPr>
        <w:t>行う</w:t>
      </w:r>
      <w:r w:rsidR="00F04EFD">
        <w:rPr>
          <w:rFonts w:ascii="BIZ UDPゴシック" w:eastAsia="BIZ UDPゴシック" w:hAnsi="BIZ UDPゴシック" w:hint="eastAsia"/>
          <w:sz w:val="22"/>
          <w:szCs w:val="24"/>
        </w:rPr>
        <w:t>県内食品製造関連</w:t>
      </w:r>
      <w:r w:rsidR="007C0F71">
        <w:rPr>
          <w:rFonts w:ascii="BIZ UDPゴシック" w:eastAsia="BIZ UDPゴシック" w:hAnsi="BIZ UDPゴシック" w:hint="eastAsia"/>
          <w:sz w:val="22"/>
          <w:szCs w:val="24"/>
        </w:rPr>
        <w:t>企業で以下の条件に当てはまるもの。</w:t>
      </w:r>
    </w:p>
    <w:p w14:paraId="6C459551" w14:textId="77777777" w:rsidR="007E5C97" w:rsidRDefault="00CD72D6" w:rsidP="007E5C97">
      <w:pPr>
        <w:pStyle w:val="a9"/>
        <w:numPr>
          <w:ilvl w:val="0"/>
          <w:numId w:val="2"/>
        </w:numPr>
        <w:ind w:left="709" w:hanging="267"/>
        <w:jc w:val="left"/>
        <w:rPr>
          <w:rFonts w:ascii="BIZ UDPゴシック" w:eastAsia="BIZ UDPゴシック" w:hAnsi="BIZ UDPゴシック"/>
          <w:sz w:val="22"/>
          <w:szCs w:val="24"/>
        </w:rPr>
      </w:pPr>
      <w:r w:rsidRPr="00CD72D6">
        <w:rPr>
          <w:rFonts w:ascii="BIZ UDPゴシック" w:eastAsia="BIZ UDPゴシック" w:hAnsi="BIZ UDPゴシック" w:hint="eastAsia"/>
          <w:sz w:val="22"/>
          <w:szCs w:val="24"/>
        </w:rPr>
        <w:t>新潟県内に本社又は事業所を有する中小企業、及び中小企業を中心とした団体で、原則として新潟県内で製造された加工食品等を取り扱う事業者。ただし、次の商品は可とします。</w:t>
      </w:r>
    </w:p>
    <w:p w14:paraId="47A2DDA8" w14:textId="77777777" w:rsidR="007E5C97" w:rsidRDefault="007E5C97" w:rsidP="007E5C97">
      <w:pPr>
        <w:pStyle w:val="a9"/>
        <w:numPr>
          <w:ilvl w:val="0"/>
          <w:numId w:val="6"/>
        </w:numPr>
        <w:jc w:val="left"/>
        <w:rPr>
          <w:rFonts w:ascii="BIZ UDPゴシック" w:eastAsia="BIZ UDPゴシック" w:hAnsi="BIZ UDPゴシック"/>
          <w:sz w:val="22"/>
          <w:szCs w:val="24"/>
        </w:rPr>
      </w:pPr>
      <w:r w:rsidRPr="007E5C97">
        <w:rPr>
          <w:rFonts w:ascii="BIZ UDPゴシック" w:eastAsia="BIZ UDPゴシック" w:hAnsi="BIZ UDPゴシック"/>
          <w:sz w:val="22"/>
          <w:szCs w:val="24"/>
        </w:rPr>
        <w:t>レトルトパック等、新潟県内での加工が困難な最終工程のみを新潟県外へ外注しているもの</w:t>
      </w:r>
    </w:p>
    <w:p w14:paraId="3C05EDDB" w14:textId="7CFE6CDA" w:rsidR="007E5C97" w:rsidRPr="007E5C97" w:rsidRDefault="007E5C97" w:rsidP="007E5C97">
      <w:pPr>
        <w:pStyle w:val="a9"/>
        <w:numPr>
          <w:ilvl w:val="0"/>
          <w:numId w:val="6"/>
        </w:numPr>
        <w:jc w:val="left"/>
        <w:rPr>
          <w:rFonts w:ascii="BIZ UDPゴシック" w:eastAsia="BIZ UDPゴシック" w:hAnsi="BIZ UDPゴシック"/>
          <w:sz w:val="22"/>
          <w:szCs w:val="24"/>
        </w:rPr>
      </w:pPr>
      <w:r w:rsidRPr="007E5C97">
        <w:rPr>
          <w:rFonts w:ascii="BIZ UDPゴシック" w:eastAsia="BIZ UDPゴシック" w:hAnsi="BIZ UDPゴシック"/>
          <w:sz w:val="22"/>
          <w:szCs w:val="24"/>
        </w:rPr>
        <w:t>新潟県外でOEM生産しているが、主要原材料が新潟県産であるもの</w:t>
      </w:r>
    </w:p>
    <w:p w14:paraId="74B9ECF2" w14:textId="2B52F5FB" w:rsidR="00606241" w:rsidRDefault="00BF4F0F" w:rsidP="00C87F46">
      <w:pPr>
        <w:pStyle w:val="a9"/>
        <w:numPr>
          <w:ilvl w:val="0"/>
          <w:numId w:val="2"/>
        </w:numPr>
        <w:ind w:left="709" w:hanging="267"/>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提案会終了後にNICOが実施する商談状況調査に</w:t>
      </w:r>
      <w:r w:rsidR="007E5C97">
        <w:rPr>
          <w:rFonts w:ascii="BIZ UDPゴシック" w:eastAsia="BIZ UDPゴシック" w:hAnsi="BIZ UDPゴシック" w:hint="eastAsia"/>
          <w:sz w:val="22"/>
          <w:szCs w:val="24"/>
        </w:rPr>
        <w:t>回答すること</w:t>
      </w:r>
      <w:r w:rsidR="0046456B">
        <w:rPr>
          <w:rFonts w:ascii="BIZ UDPゴシック" w:eastAsia="BIZ UDPゴシック" w:hAnsi="BIZ UDPゴシック" w:hint="eastAsia"/>
          <w:sz w:val="22"/>
          <w:szCs w:val="24"/>
        </w:rPr>
        <w:t>（会期直後、３ヶ月後に予定）</w:t>
      </w:r>
      <w:r w:rsidR="007E5C97">
        <w:rPr>
          <w:rFonts w:ascii="BIZ UDPゴシック" w:eastAsia="BIZ UDPゴシック" w:hAnsi="BIZ UDPゴシック" w:hint="eastAsia"/>
          <w:sz w:val="22"/>
          <w:szCs w:val="24"/>
        </w:rPr>
        <w:t>。</w:t>
      </w:r>
    </w:p>
    <w:p w14:paraId="24C645BB" w14:textId="403085C1" w:rsidR="00724A86" w:rsidRPr="00A26861" w:rsidRDefault="00DF6847" w:rsidP="00E93628">
      <w:pPr>
        <w:pStyle w:val="a9"/>
        <w:numPr>
          <w:ilvl w:val="0"/>
          <w:numId w:val="1"/>
        </w:numPr>
        <w:spacing w:beforeLines="50" w:before="180"/>
        <w:ind w:left="442" w:hanging="442"/>
        <w:contextualSpacing w:val="0"/>
        <w:jc w:val="left"/>
        <w:rPr>
          <w:rFonts w:ascii="BIZ UDPゴシック" w:eastAsia="BIZ UDPゴシック" w:hAnsi="BIZ UDPゴシック"/>
          <w:b/>
          <w:bCs/>
          <w:sz w:val="24"/>
          <w:szCs w:val="28"/>
        </w:rPr>
      </w:pPr>
      <w:r w:rsidRPr="00A26861">
        <w:rPr>
          <w:rFonts w:ascii="BIZ UDPゴシック" w:eastAsia="BIZ UDPゴシック" w:hAnsi="BIZ UDPゴシック" w:hint="eastAsia"/>
          <w:b/>
          <w:bCs/>
          <w:sz w:val="24"/>
          <w:szCs w:val="28"/>
        </w:rPr>
        <w:t>募集企業数</w:t>
      </w:r>
      <w:r w:rsidR="00E93628" w:rsidRPr="00A26861">
        <w:rPr>
          <w:rFonts w:ascii="BIZ UDPゴシック" w:eastAsia="BIZ UDPゴシック" w:hAnsi="BIZ UDPゴシック" w:hint="eastAsia"/>
          <w:b/>
          <w:bCs/>
          <w:sz w:val="24"/>
          <w:szCs w:val="28"/>
        </w:rPr>
        <w:t>、出展料</w:t>
      </w:r>
    </w:p>
    <w:tbl>
      <w:tblPr>
        <w:tblStyle w:val="ac"/>
        <w:tblW w:w="0" w:type="auto"/>
        <w:tblInd w:w="442" w:type="dxa"/>
        <w:tblLook w:val="04A0" w:firstRow="1" w:lastRow="0" w:firstColumn="1" w:lastColumn="0" w:noHBand="0" w:noVBand="1"/>
      </w:tblPr>
      <w:tblGrid>
        <w:gridCol w:w="1538"/>
        <w:gridCol w:w="7648"/>
      </w:tblGrid>
      <w:tr w:rsidR="00E93628" w14:paraId="4E1C814C" w14:textId="77777777" w:rsidTr="00E93628">
        <w:tc>
          <w:tcPr>
            <w:tcW w:w="1538" w:type="dxa"/>
            <w:vAlign w:val="center"/>
          </w:tcPr>
          <w:p w14:paraId="6F323F45" w14:textId="29B2AA19" w:rsidR="00E93628" w:rsidRDefault="00E93628" w:rsidP="00E93628">
            <w:pPr>
              <w:pStyle w:val="a9"/>
              <w:ind w:left="0"/>
              <w:contextualSpacing w:val="0"/>
              <w:rPr>
                <w:rFonts w:ascii="BIZ UDPゴシック" w:eastAsia="BIZ UDPゴシック" w:hAnsi="BIZ UDPゴシック"/>
                <w:sz w:val="22"/>
                <w:szCs w:val="24"/>
              </w:rPr>
            </w:pPr>
            <w:r>
              <w:rPr>
                <w:rFonts w:ascii="BIZ UDPゴシック" w:eastAsia="BIZ UDPゴシック" w:hAnsi="BIZ UDPゴシック" w:hint="eastAsia"/>
                <w:sz w:val="22"/>
                <w:szCs w:val="24"/>
              </w:rPr>
              <w:t>募集企業数</w:t>
            </w:r>
          </w:p>
        </w:tc>
        <w:tc>
          <w:tcPr>
            <w:tcW w:w="7648" w:type="dxa"/>
          </w:tcPr>
          <w:p w14:paraId="75B22403" w14:textId="60B036D7" w:rsidR="00E93628" w:rsidRDefault="00E93628" w:rsidP="00E93628">
            <w:pPr>
              <w:pStyle w:val="a9"/>
              <w:ind w:left="0"/>
              <w:contextualSpacing w:val="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5社</w:t>
            </w:r>
          </w:p>
        </w:tc>
      </w:tr>
      <w:tr w:rsidR="00A26861" w14:paraId="26FFD324" w14:textId="77777777" w:rsidTr="00E93628">
        <w:tc>
          <w:tcPr>
            <w:tcW w:w="1538" w:type="dxa"/>
            <w:vAlign w:val="center"/>
          </w:tcPr>
          <w:p w14:paraId="0ACD5EA0" w14:textId="4A4CC11E" w:rsidR="00A26861" w:rsidRDefault="00A26861" w:rsidP="00E93628">
            <w:pPr>
              <w:pStyle w:val="a9"/>
              <w:ind w:left="0"/>
              <w:contextualSpacing w:val="0"/>
              <w:rPr>
                <w:rFonts w:ascii="BIZ UDPゴシック" w:eastAsia="BIZ UDPゴシック" w:hAnsi="BIZ UDPゴシック"/>
                <w:sz w:val="22"/>
                <w:szCs w:val="24"/>
              </w:rPr>
            </w:pPr>
            <w:r>
              <w:rPr>
                <w:rFonts w:ascii="BIZ UDPゴシック" w:eastAsia="BIZ UDPゴシック" w:hAnsi="BIZ UDPゴシック" w:hint="eastAsia"/>
                <w:sz w:val="22"/>
                <w:szCs w:val="24"/>
              </w:rPr>
              <w:t>出展スペース</w:t>
            </w:r>
          </w:p>
        </w:tc>
        <w:tc>
          <w:tcPr>
            <w:tcW w:w="7648" w:type="dxa"/>
          </w:tcPr>
          <w:p w14:paraId="03B3E25E" w14:textId="1B851FA1" w:rsidR="00A26861" w:rsidRDefault="00A26861" w:rsidP="00E93628">
            <w:pPr>
              <w:pStyle w:val="a9"/>
              <w:ind w:left="0"/>
              <w:contextualSpacing w:val="0"/>
              <w:jc w:val="left"/>
              <w:rPr>
                <w:rFonts w:ascii="BIZ UDPゴシック" w:eastAsia="BIZ UDPゴシック" w:hAnsi="BIZ UDPゴシック"/>
                <w:sz w:val="22"/>
                <w:szCs w:val="24"/>
              </w:rPr>
            </w:pPr>
            <w:r w:rsidRPr="000D29A2">
              <w:rPr>
                <w:rFonts w:ascii="BIZ UDPゴシック" w:eastAsia="BIZ UDPゴシック" w:hAnsi="BIZ UDPゴシック" w:hint="eastAsia"/>
                <w:sz w:val="22"/>
                <w:szCs w:val="24"/>
              </w:rPr>
              <w:t>展示台</w:t>
            </w:r>
            <w:r w:rsidRPr="000D29A2">
              <w:rPr>
                <w:rFonts w:ascii="BIZ UDPゴシック" w:eastAsia="BIZ UDPゴシック" w:hAnsi="BIZ UDPゴシック"/>
                <w:sz w:val="22"/>
                <w:szCs w:val="24"/>
              </w:rPr>
              <w:t>1台　W９００×D６００×H７００</w:t>
            </w:r>
          </w:p>
        </w:tc>
      </w:tr>
      <w:tr w:rsidR="00E93628" w14:paraId="13ACD1BD" w14:textId="77777777" w:rsidTr="00E93628">
        <w:tc>
          <w:tcPr>
            <w:tcW w:w="1538" w:type="dxa"/>
            <w:vAlign w:val="center"/>
          </w:tcPr>
          <w:p w14:paraId="36992457" w14:textId="3B76F1CD" w:rsidR="00E93628" w:rsidRDefault="00E93628" w:rsidP="00E93628">
            <w:pPr>
              <w:pStyle w:val="a9"/>
              <w:ind w:left="0"/>
              <w:contextualSpacing w:val="0"/>
              <w:rPr>
                <w:rFonts w:ascii="BIZ UDPゴシック" w:eastAsia="BIZ UDPゴシック" w:hAnsi="BIZ UDPゴシック"/>
                <w:sz w:val="22"/>
                <w:szCs w:val="24"/>
              </w:rPr>
            </w:pPr>
            <w:r>
              <w:rPr>
                <w:rFonts w:ascii="BIZ UDPゴシック" w:eastAsia="BIZ UDPゴシック" w:hAnsi="BIZ UDPゴシック" w:hint="eastAsia"/>
                <w:sz w:val="22"/>
                <w:szCs w:val="24"/>
              </w:rPr>
              <w:t>出展料</w:t>
            </w:r>
          </w:p>
        </w:tc>
        <w:tc>
          <w:tcPr>
            <w:tcW w:w="7648" w:type="dxa"/>
          </w:tcPr>
          <w:p w14:paraId="5346FFAB" w14:textId="3E00DC1E" w:rsidR="00E93628" w:rsidRPr="00E93628" w:rsidRDefault="00E93628" w:rsidP="00E93628">
            <w:pPr>
              <w:jc w:val="left"/>
              <w:rPr>
                <w:rFonts w:ascii="BIZ UDPゴシック" w:eastAsia="BIZ UDPゴシック" w:hAnsi="BIZ UDPゴシック"/>
                <w:sz w:val="22"/>
                <w:szCs w:val="24"/>
              </w:rPr>
            </w:pPr>
            <w:r w:rsidRPr="00E93628">
              <w:rPr>
                <w:rFonts w:ascii="BIZ UDPゴシック" w:eastAsia="BIZ UDPゴシック" w:hAnsi="BIZ UDPゴシック"/>
                <w:sz w:val="22"/>
                <w:szCs w:val="24"/>
              </w:rPr>
              <w:t>1社につき49，500円</w:t>
            </w:r>
            <w:r w:rsidR="00047277">
              <w:rPr>
                <w:rFonts w:ascii="BIZ UDPゴシック" w:eastAsia="BIZ UDPゴシック" w:hAnsi="BIZ UDPゴシック" w:hint="eastAsia"/>
                <w:sz w:val="22"/>
                <w:szCs w:val="24"/>
              </w:rPr>
              <w:t>（税込）</w:t>
            </w:r>
          </w:p>
          <w:p w14:paraId="2C583F8D" w14:textId="4CCF214E" w:rsidR="00E93628" w:rsidRDefault="00E93628" w:rsidP="009D369B">
            <w:pPr>
              <w:ind w:left="438" w:hangingChars="199" w:hanging="438"/>
              <w:jc w:val="left"/>
              <w:rPr>
                <w:rFonts w:ascii="BIZ UDPゴシック" w:eastAsia="BIZ UDPゴシック" w:hAnsi="BIZ UDPゴシック"/>
                <w:sz w:val="22"/>
                <w:szCs w:val="24"/>
              </w:rPr>
            </w:pPr>
            <w:r w:rsidRPr="00E93628">
              <w:rPr>
                <w:rFonts w:ascii="BIZ UDPゴシック" w:eastAsia="BIZ UDPゴシック" w:hAnsi="BIZ UDPゴシック" w:hint="eastAsia"/>
                <w:sz w:val="22"/>
                <w:szCs w:val="24"/>
              </w:rPr>
              <w:t>※</w:t>
            </w:r>
            <w:r w:rsidR="009D369B">
              <w:rPr>
                <w:rFonts w:ascii="BIZ UDPゴシック" w:eastAsia="BIZ UDPゴシック" w:hAnsi="BIZ UDPゴシック" w:hint="eastAsia"/>
                <w:sz w:val="22"/>
                <w:szCs w:val="24"/>
              </w:rPr>
              <w:t>1</w:t>
            </w:r>
            <w:r w:rsidRPr="00E93628">
              <w:rPr>
                <w:rFonts w:ascii="BIZ UDPゴシック" w:eastAsia="BIZ UDPゴシック" w:hAnsi="BIZ UDPゴシック" w:hint="eastAsia"/>
                <w:sz w:val="22"/>
                <w:szCs w:val="24"/>
              </w:rPr>
              <w:t>出展に係るその他経費は参加企業が負担となります（旅費、輸送費、什器レンタル費、電気代等）。</w:t>
            </w:r>
          </w:p>
          <w:p w14:paraId="2C13EE61" w14:textId="19A54B13" w:rsidR="004C1838" w:rsidRPr="00E93628" w:rsidRDefault="009D369B" w:rsidP="00A26861">
            <w:pPr>
              <w:ind w:left="231" w:hangingChars="105" w:hanging="231"/>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※2</w:t>
            </w:r>
            <w:r w:rsidRPr="009D369B">
              <w:rPr>
                <w:rFonts w:ascii="BIZ UDPゴシック" w:eastAsia="BIZ UDPゴシック" w:hAnsi="BIZ UDPゴシック" w:hint="eastAsia"/>
                <w:sz w:val="22"/>
                <w:szCs w:val="24"/>
              </w:rPr>
              <w:t>電気設備について１コンセントにつき１０，０００円（税別）がかかります。</w:t>
            </w:r>
          </w:p>
        </w:tc>
      </w:tr>
      <w:tr w:rsidR="002510D5" w14:paraId="596712B9" w14:textId="77777777" w:rsidTr="00E93628">
        <w:tc>
          <w:tcPr>
            <w:tcW w:w="1538" w:type="dxa"/>
            <w:vAlign w:val="center"/>
          </w:tcPr>
          <w:p w14:paraId="36129899" w14:textId="7C105C7D" w:rsidR="002510D5" w:rsidRDefault="002510D5" w:rsidP="00E93628">
            <w:pPr>
              <w:pStyle w:val="a9"/>
              <w:ind w:left="0"/>
              <w:contextualSpacing w:val="0"/>
              <w:rPr>
                <w:rFonts w:ascii="BIZ UDPゴシック" w:eastAsia="BIZ UDPゴシック" w:hAnsi="BIZ UDPゴシック"/>
                <w:sz w:val="22"/>
                <w:szCs w:val="24"/>
              </w:rPr>
            </w:pPr>
            <w:r>
              <w:rPr>
                <w:rFonts w:ascii="BIZ UDPゴシック" w:eastAsia="BIZ UDPゴシック" w:hAnsi="BIZ UDPゴシック" w:hint="eastAsia"/>
                <w:sz w:val="22"/>
                <w:szCs w:val="24"/>
              </w:rPr>
              <w:t>出展企業決定</w:t>
            </w:r>
          </w:p>
        </w:tc>
        <w:tc>
          <w:tcPr>
            <w:tcW w:w="7648" w:type="dxa"/>
          </w:tcPr>
          <w:p w14:paraId="0274E44D" w14:textId="17976335" w:rsidR="007C48C5" w:rsidRPr="00E93628" w:rsidRDefault="005C7D24" w:rsidP="00E93628">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申込が</w:t>
            </w:r>
            <w:r w:rsidR="005F5925">
              <w:rPr>
                <w:rFonts w:ascii="BIZ UDPゴシック" w:eastAsia="BIZ UDPゴシック" w:hAnsi="BIZ UDPゴシック" w:hint="eastAsia"/>
                <w:sz w:val="22"/>
                <w:szCs w:val="24"/>
              </w:rPr>
              <w:t>募集企業数を超えた場合</w:t>
            </w:r>
            <w:r>
              <w:rPr>
                <w:rFonts w:ascii="BIZ UDPゴシック" w:eastAsia="BIZ UDPゴシック" w:hAnsi="BIZ UDPゴシック" w:hint="eastAsia"/>
                <w:sz w:val="22"/>
                <w:szCs w:val="24"/>
              </w:rPr>
              <w:t>は</w:t>
            </w:r>
            <w:r w:rsidR="000A2F50">
              <w:rPr>
                <w:rFonts w:ascii="BIZ UDPゴシック" w:eastAsia="BIZ UDPゴシック" w:hAnsi="BIZ UDPゴシック" w:hint="eastAsia"/>
                <w:sz w:val="22"/>
                <w:szCs w:val="24"/>
              </w:rPr>
              <w:t>参加申込書や提案商品資料</w:t>
            </w:r>
            <w:r w:rsidR="005F5925">
              <w:rPr>
                <w:rFonts w:ascii="BIZ UDPゴシック" w:eastAsia="BIZ UDPゴシック" w:hAnsi="BIZ UDPゴシック" w:hint="eastAsia"/>
                <w:sz w:val="22"/>
                <w:szCs w:val="24"/>
              </w:rPr>
              <w:t>の内容</w:t>
            </w:r>
            <w:r w:rsidR="000A2F50">
              <w:rPr>
                <w:rFonts w:ascii="BIZ UDPゴシック" w:eastAsia="BIZ UDPゴシック" w:hAnsi="BIZ UDPゴシック" w:hint="eastAsia"/>
                <w:sz w:val="22"/>
                <w:szCs w:val="24"/>
              </w:rPr>
              <w:t>に基づき</w:t>
            </w:r>
            <w:r w:rsidR="004B347D">
              <w:rPr>
                <w:rFonts w:ascii="BIZ UDPゴシック" w:eastAsia="BIZ UDPゴシック" w:hAnsi="BIZ UDPゴシック" w:hint="eastAsia"/>
                <w:sz w:val="22"/>
                <w:szCs w:val="24"/>
              </w:rPr>
              <w:t>選定を行います。</w:t>
            </w:r>
          </w:p>
        </w:tc>
      </w:tr>
    </w:tbl>
    <w:p w14:paraId="26CA434E" w14:textId="77777777" w:rsidR="00FD1A8A" w:rsidRDefault="00FD1A8A" w:rsidP="00FD1A8A">
      <w:pPr>
        <w:pStyle w:val="a9"/>
        <w:spacing w:beforeLines="50" w:before="180"/>
        <w:ind w:left="440"/>
        <w:jc w:val="left"/>
        <w:rPr>
          <w:rFonts w:ascii="BIZ UDPゴシック" w:eastAsia="BIZ UDPゴシック" w:hAnsi="BIZ UDPゴシック" w:hint="eastAsia"/>
          <w:b/>
          <w:bCs/>
          <w:sz w:val="24"/>
          <w:szCs w:val="24"/>
        </w:rPr>
      </w:pPr>
    </w:p>
    <w:p w14:paraId="58FF3837" w14:textId="77777777" w:rsidR="00FD1A8A" w:rsidRDefault="00FD1A8A" w:rsidP="00FD1A8A">
      <w:pPr>
        <w:pStyle w:val="a9"/>
        <w:spacing w:beforeLines="50" w:before="180"/>
        <w:ind w:left="440"/>
        <w:jc w:val="left"/>
        <w:rPr>
          <w:rFonts w:ascii="BIZ UDPゴシック" w:eastAsia="BIZ UDPゴシック" w:hAnsi="BIZ UDPゴシック" w:hint="eastAsia"/>
          <w:b/>
          <w:bCs/>
          <w:sz w:val="24"/>
          <w:szCs w:val="24"/>
        </w:rPr>
      </w:pPr>
    </w:p>
    <w:p w14:paraId="46C6DC7F" w14:textId="3884C826" w:rsidR="00606241" w:rsidRDefault="00866191" w:rsidP="00866191">
      <w:pPr>
        <w:pStyle w:val="a9"/>
        <w:numPr>
          <w:ilvl w:val="0"/>
          <w:numId w:val="1"/>
        </w:numPr>
        <w:spacing w:beforeLines="50" w:before="180"/>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申込方法</w:t>
      </w:r>
    </w:p>
    <w:p w14:paraId="5B8F8692" w14:textId="19FBCE5B" w:rsidR="00866191" w:rsidRDefault="00DC13F9" w:rsidP="00DC13F9">
      <w:pPr>
        <w:pStyle w:val="a9"/>
        <w:spacing w:beforeLines="50" w:before="180"/>
        <w:ind w:left="440"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下記提出書類に</w:t>
      </w:r>
      <w:r w:rsidR="00866191" w:rsidRPr="00DC13F9">
        <w:rPr>
          <w:rFonts w:ascii="BIZ UDPゴシック" w:eastAsia="BIZ UDPゴシック" w:hAnsi="BIZ UDPゴシック" w:hint="eastAsia"/>
          <w:sz w:val="22"/>
        </w:rPr>
        <w:t>必要事項を記入のうえ</w:t>
      </w:r>
      <w:r w:rsidR="00C50707" w:rsidRPr="00DC13F9">
        <w:rPr>
          <w:rFonts w:ascii="BIZ UDPゴシック" w:eastAsia="BIZ UDPゴシック" w:hAnsi="BIZ UDPゴシック" w:hint="eastAsia"/>
          <w:sz w:val="22"/>
        </w:rPr>
        <w:t>、</w:t>
      </w:r>
      <w:r w:rsidR="00C50707" w:rsidRPr="00DC13F9">
        <w:rPr>
          <w:rFonts w:ascii="BIZ UDPゴシック" w:eastAsia="BIZ UDPゴシック" w:hAnsi="BIZ UDPゴシック" w:hint="eastAsia"/>
          <w:color w:val="FF0000"/>
          <w:sz w:val="22"/>
          <w:u w:val="single"/>
        </w:rPr>
        <w:t>5月17日（金）</w:t>
      </w:r>
      <w:r w:rsidR="00D41F37" w:rsidRPr="00DC13F9">
        <w:rPr>
          <w:rFonts w:ascii="BIZ UDPゴシック" w:eastAsia="BIZ UDPゴシック" w:hAnsi="BIZ UDPゴシック" w:hint="eastAsia"/>
          <w:color w:val="FF0000"/>
          <w:sz w:val="22"/>
          <w:u w:val="single"/>
        </w:rPr>
        <w:t>必着で</w:t>
      </w:r>
      <w:r w:rsidR="00C50707" w:rsidRPr="00DC13F9">
        <w:rPr>
          <w:rFonts w:ascii="BIZ UDPゴシック" w:eastAsia="BIZ UDPゴシック" w:hAnsi="BIZ UDPゴシック" w:hint="eastAsia"/>
          <w:sz w:val="22"/>
        </w:rPr>
        <w:t>問い合わせ先までメールにてお申込みください。</w:t>
      </w:r>
    </w:p>
    <w:p w14:paraId="5D1057A1" w14:textId="16E97158" w:rsidR="00350394" w:rsidRPr="00350394" w:rsidRDefault="00350394" w:rsidP="00DC13F9">
      <w:pPr>
        <w:pStyle w:val="a9"/>
        <w:spacing w:beforeLines="50" w:before="180"/>
        <w:ind w:left="440"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提出資料：参加申込書、FCPシート（提案商品</w:t>
      </w:r>
      <w:r w:rsidR="00047277">
        <w:rPr>
          <w:rFonts w:ascii="BIZ UDPゴシック" w:eastAsia="BIZ UDPゴシック" w:hAnsi="BIZ UDPゴシック" w:hint="eastAsia"/>
          <w:sz w:val="22"/>
        </w:rPr>
        <w:t>資料</w:t>
      </w:r>
      <w:r>
        <w:rPr>
          <w:rFonts w:ascii="BIZ UDPゴシック" w:eastAsia="BIZ UDPゴシック" w:hAnsi="BIZ UDPゴシック" w:hint="eastAsia"/>
          <w:sz w:val="22"/>
        </w:rPr>
        <w:t>）</w:t>
      </w:r>
    </w:p>
    <w:p w14:paraId="6C7FBEE8" w14:textId="5F1CE476" w:rsidR="00C50707" w:rsidRDefault="00E65106" w:rsidP="00C50707">
      <w:pPr>
        <w:pStyle w:val="a9"/>
        <w:numPr>
          <w:ilvl w:val="0"/>
          <w:numId w:val="1"/>
        </w:numPr>
        <w:spacing w:beforeLines="50" w:before="180"/>
        <w:ind w:left="442" w:hanging="442"/>
        <w:contextualSpacing w:val="0"/>
        <w:jc w:val="left"/>
        <w:rPr>
          <w:rFonts w:ascii="BIZ UDPゴシック" w:eastAsia="BIZ UDPゴシック" w:hAnsi="BIZ UDPゴシック"/>
          <w:b/>
          <w:bCs/>
          <w:sz w:val="24"/>
          <w:szCs w:val="24"/>
        </w:rPr>
      </w:pPr>
      <w:r w:rsidRPr="00E65106">
        <w:rPr>
          <w:rFonts w:ascii="BIZ UDPゴシック" w:eastAsia="BIZ UDPゴシック" w:hAnsi="BIZ UDPゴシック" w:hint="eastAsia"/>
          <w:b/>
          <w:bCs/>
          <w:sz w:val="24"/>
          <w:szCs w:val="24"/>
        </w:rPr>
        <w:t>問い合わせ先</w:t>
      </w:r>
    </w:p>
    <w:p w14:paraId="0E0AEA19" w14:textId="5E317BAD" w:rsidR="00CD7A7B" w:rsidRDefault="00CD7A7B" w:rsidP="00CD7A7B">
      <w:pPr>
        <w:pStyle w:val="a9"/>
        <w:ind w:left="442"/>
        <w:contextualSpacing w:val="0"/>
        <w:jc w:val="left"/>
        <w:rPr>
          <w:rFonts w:ascii="BIZ UDPゴシック" w:eastAsia="BIZ UDPゴシック" w:hAnsi="BIZ UDPゴシック"/>
          <w:sz w:val="22"/>
        </w:rPr>
      </w:pPr>
      <w:r>
        <w:rPr>
          <w:rFonts w:ascii="BIZ UDPゴシック" w:eastAsia="BIZ UDPゴシック" w:hAnsi="BIZ UDPゴシック" w:hint="eastAsia"/>
          <w:sz w:val="22"/>
        </w:rPr>
        <w:t xml:space="preserve">（公財）にいがた産業創造機構　マーケティング支援グループ　食品マーケティングチーム　</w:t>
      </w:r>
      <w:r w:rsidRPr="00CD7A7B">
        <w:rPr>
          <w:rFonts w:ascii="BIZ UDPゴシック" w:eastAsia="BIZ UDPゴシック" w:hAnsi="BIZ UDPゴシック"/>
          <w:sz w:val="22"/>
        </w:rPr>
        <w:t>河村</w:t>
      </w:r>
    </w:p>
    <w:p w14:paraId="7AB15976" w14:textId="341F0592" w:rsidR="00CD7A7B" w:rsidRPr="007A153F" w:rsidRDefault="00D80F33" w:rsidP="007A153F">
      <w:pPr>
        <w:pStyle w:val="a9"/>
        <w:ind w:left="442"/>
        <w:contextualSpacing w:val="0"/>
        <w:jc w:val="left"/>
        <w:rPr>
          <w:rFonts w:ascii="BIZ UDPゴシック" w:eastAsia="BIZ UDPゴシック" w:hAnsi="BIZ UDPゴシック"/>
          <w:sz w:val="22"/>
        </w:rPr>
      </w:pPr>
      <w:r w:rsidRPr="00555EED">
        <w:rPr>
          <w:rFonts w:ascii="BIZ UDPゴシック" w:eastAsia="BIZ UDPゴシック" w:hAnsi="BIZ UDPゴシック" w:hint="eastAsia"/>
          <w:sz w:val="22"/>
        </w:rPr>
        <w:t>TEL：025-246-0044</w:t>
      </w:r>
      <w:r>
        <w:rPr>
          <w:rFonts w:ascii="BIZ UDPゴシック" w:eastAsia="BIZ UDPゴシック" w:hAnsi="BIZ UDPゴシック" w:hint="eastAsia"/>
          <w:sz w:val="22"/>
        </w:rPr>
        <w:t xml:space="preserve">　</w:t>
      </w:r>
      <w:r>
        <w:rPr>
          <w:rFonts w:ascii="BIZ UDPゴシック" w:eastAsia="BIZ UDPゴシック" w:hAnsi="BIZ UDPゴシック"/>
          <w:sz w:val="22"/>
        </w:rPr>
        <w:t>E-Mail</w:t>
      </w:r>
      <w:r>
        <w:rPr>
          <w:rFonts w:ascii="BIZ UDPゴシック" w:eastAsia="BIZ UDPゴシック" w:hAnsi="BIZ UDPゴシック" w:hint="eastAsia"/>
          <w:sz w:val="22"/>
        </w:rPr>
        <w:t>：s</w:t>
      </w:r>
      <w:r>
        <w:rPr>
          <w:rFonts w:ascii="BIZ UDPゴシック" w:eastAsia="BIZ UDPゴシック" w:hAnsi="BIZ UDPゴシック"/>
          <w:sz w:val="22"/>
        </w:rPr>
        <w:t>hoku@nico</w:t>
      </w:r>
      <w:r w:rsidR="007A153F">
        <w:rPr>
          <w:rFonts w:ascii="BIZ UDPゴシック" w:eastAsia="BIZ UDPゴシック" w:hAnsi="BIZ UDPゴシック"/>
          <w:sz w:val="22"/>
        </w:rPr>
        <w:t>.</w:t>
      </w:r>
      <w:r w:rsidRPr="007A153F">
        <w:rPr>
          <w:rFonts w:ascii="BIZ UDPゴシック" w:eastAsia="BIZ UDPゴシック" w:hAnsi="BIZ UDPゴシック"/>
          <w:sz w:val="22"/>
        </w:rPr>
        <w:t>or.jp</w:t>
      </w:r>
    </w:p>
    <w:sectPr w:rsidR="00CD7A7B" w:rsidRPr="007A153F" w:rsidSect="00FD1A8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E735E" w14:textId="77777777" w:rsidR="006B2C68" w:rsidRDefault="006B2C68" w:rsidP="006916BD">
      <w:r>
        <w:separator/>
      </w:r>
    </w:p>
  </w:endnote>
  <w:endnote w:type="continuationSeparator" w:id="0">
    <w:p w14:paraId="6DA6EC34" w14:textId="77777777" w:rsidR="006B2C68" w:rsidRDefault="006B2C68" w:rsidP="006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0E3BB" w14:textId="77777777" w:rsidR="006B2C68" w:rsidRDefault="006B2C68" w:rsidP="006916BD">
      <w:r>
        <w:separator/>
      </w:r>
    </w:p>
  </w:footnote>
  <w:footnote w:type="continuationSeparator" w:id="0">
    <w:p w14:paraId="607D2DA2" w14:textId="77777777" w:rsidR="006B2C68" w:rsidRDefault="006B2C68" w:rsidP="0069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B88"/>
    <w:multiLevelType w:val="hybridMultilevel"/>
    <w:tmpl w:val="D08E66FA"/>
    <w:lvl w:ilvl="0" w:tplc="04090011">
      <w:start w:val="1"/>
      <w:numFmt w:val="decimalEnclosedCircle"/>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 w15:restartNumberingAfterBreak="0">
    <w:nsid w:val="13640934"/>
    <w:multiLevelType w:val="hybridMultilevel"/>
    <w:tmpl w:val="8612DD46"/>
    <w:lvl w:ilvl="0" w:tplc="04090011">
      <w:start w:val="1"/>
      <w:numFmt w:val="decimalEnclosedCircle"/>
      <w:lvlText w:val="%1"/>
      <w:lvlJc w:val="left"/>
      <w:pPr>
        <w:ind w:left="1322" w:hanging="440"/>
      </w:pPr>
    </w:lvl>
    <w:lvl w:ilvl="1" w:tplc="04090017" w:tentative="1">
      <w:start w:val="1"/>
      <w:numFmt w:val="aiueoFullWidth"/>
      <w:lvlText w:val="(%2)"/>
      <w:lvlJc w:val="left"/>
      <w:pPr>
        <w:ind w:left="1762" w:hanging="440"/>
      </w:pPr>
    </w:lvl>
    <w:lvl w:ilvl="2" w:tplc="04090011" w:tentative="1">
      <w:start w:val="1"/>
      <w:numFmt w:val="decimalEnclosedCircle"/>
      <w:lvlText w:val="%3"/>
      <w:lvlJc w:val="left"/>
      <w:pPr>
        <w:ind w:left="2202" w:hanging="440"/>
      </w:pPr>
    </w:lvl>
    <w:lvl w:ilvl="3" w:tplc="0409000F" w:tentative="1">
      <w:start w:val="1"/>
      <w:numFmt w:val="decimal"/>
      <w:lvlText w:val="%4."/>
      <w:lvlJc w:val="left"/>
      <w:pPr>
        <w:ind w:left="2642" w:hanging="440"/>
      </w:pPr>
    </w:lvl>
    <w:lvl w:ilvl="4" w:tplc="04090017" w:tentative="1">
      <w:start w:val="1"/>
      <w:numFmt w:val="aiueoFullWidth"/>
      <w:lvlText w:val="(%5)"/>
      <w:lvlJc w:val="left"/>
      <w:pPr>
        <w:ind w:left="3082" w:hanging="440"/>
      </w:pPr>
    </w:lvl>
    <w:lvl w:ilvl="5" w:tplc="04090011" w:tentative="1">
      <w:start w:val="1"/>
      <w:numFmt w:val="decimalEnclosedCircle"/>
      <w:lvlText w:val="%6"/>
      <w:lvlJc w:val="left"/>
      <w:pPr>
        <w:ind w:left="3522" w:hanging="440"/>
      </w:pPr>
    </w:lvl>
    <w:lvl w:ilvl="6" w:tplc="0409000F" w:tentative="1">
      <w:start w:val="1"/>
      <w:numFmt w:val="decimal"/>
      <w:lvlText w:val="%7."/>
      <w:lvlJc w:val="left"/>
      <w:pPr>
        <w:ind w:left="3962" w:hanging="440"/>
      </w:pPr>
    </w:lvl>
    <w:lvl w:ilvl="7" w:tplc="04090017" w:tentative="1">
      <w:start w:val="1"/>
      <w:numFmt w:val="aiueoFullWidth"/>
      <w:lvlText w:val="(%8)"/>
      <w:lvlJc w:val="left"/>
      <w:pPr>
        <w:ind w:left="4402" w:hanging="440"/>
      </w:pPr>
    </w:lvl>
    <w:lvl w:ilvl="8" w:tplc="04090011" w:tentative="1">
      <w:start w:val="1"/>
      <w:numFmt w:val="decimalEnclosedCircle"/>
      <w:lvlText w:val="%9"/>
      <w:lvlJc w:val="left"/>
      <w:pPr>
        <w:ind w:left="4842" w:hanging="440"/>
      </w:pPr>
    </w:lvl>
  </w:abstractNum>
  <w:abstractNum w:abstractNumId="2" w15:restartNumberingAfterBreak="0">
    <w:nsid w:val="3AB20AF0"/>
    <w:multiLevelType w:val="hybridMultilevel"/>
    <w:tmpl w:val="7046D0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3228AD"/>
    <w:multiLevelType w:val="hybridMultilevel"/>
    <w:tmpl w:val="83943B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DC637E"/>
    <w:multiLevelType w:val="hybridMultilevel"/>
    <w:tmpl w:val="AF56FB60"/>
    <w:lvl w:ilvl="0" w:tplc="04090005">
      <w:start w:val="1"/>
      <w:numFmt w:val="bullet"/>
      <w:lvlText w:val=""/>
      <w:lvlJc w:val="left"/>
      <w:pPr>
        <w:ind w:left="882" w:hanging="440"/>
      </w:pPr>
      <w:rPr>
        <w:rFonts w:ascii="Wingdings" w:hAnsi="Wingdings" w:hint="default"/>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5" w15:restartNumberingAfterBreak="0">
    <w:nsid w:val="4BD43C6B"/>
    <w:multiLevelType w:val="hybridMultilevel"/>
    <w:tmpl w:val="53D204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6466168">
    <w:abstractNumId w:val="5"/>
  </w:num>
  <w:num w:numId="2" w16cid:durableId="1677728981">
    <w:abstractNumId w:val="4"/>
  </w:num>
  <w:num w:numId="3" w16cid:durableId="1438603777">
    <w:abstractNumId w:val="1"/>
  </w:num>
  <w:num w:numId="4" w16cid:durableId="1618565050">
    <w:abstractNumId w:val="2"/>
  </w:num>
  <w:num w:numId="5" w16cid:durableId="1068579164">
    <w:abstractNumId w:val="3"/>
  </w:num>
  <w:num w:numId="6" w16cid:durableId="201178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38"/>
    <w:rsid w:val="00047277"/>
    <w:rsid w:val="000A2F50"/>
    <w:rsid w:val="000A3AC0"/>
    <w:rsid w:val="000C56A4"/>
    <w:rsid w:val="000D29A2"/>
    <w:rsid w:val="0013510B"/>
    <w:rsid w:val="00150E88"/>
    <w:rsid w:val="001A3DA5"/>
    <w:rsid w:val="001E6D99"/>
    <w:rsid w:val="001F2024"/>
    <w:rsid w:val="0020418A"/>
    <w:rsid w:val="00234870"/>
    <w:rsid w:val="002510D5"/>
    <w:rsid w:val="002634FF"/>
    <w:rsid w:val="00283466"/>
    <w:rsid w:val="00350394"/>
    <w:rsid w:val="0035677F"/>
    <w:rsid w:val="0045059E"/>
    <w:rsid w:val="0046456B"/>
    <w:rsid w:val="00467038"/>
    <w:rsid w:val="004747F5"/>
    <w:rsid w:val="004B347D"/>
    <w:rsid w:val="004C1838"/>
    <w:rsid w:val="00555EED"/>
    <w:rsid w:val="0059311A"/>
    <w:rsid w:val="005A53A9"/>
    <w:rsid w:val="005B07D3"/>
    <w:rsid w:val="005C7D24"/>
    <w:rsid w:val="005F5925"/>
    <w:rsid w:val="00606241"/>
    <w:rsid w:val="0064248F"/>
    <w:rsid w:val="006916BD"/>
    <w:rsid w:val="006B2C68"/>
    <w:rsid w:val="007230B5"/>
    <w:rsid w:val="00724A86"/>
    <w:rsid w:val="00725044"/>
    <w:rsid w:val="007A153F"/>
    <w:rsid w:val="007C0F71"/>
    <w:rsid w:val="007C48C5"/>
    <w:rsid w:val="007E5C97"/>
    <w:rsid w:val="00866191"/>
    <w:rsid w:val="00891D4F"/>
    <w:rsid w:val="00900D61"/>
    <w:rsid w:val="009525FD"/>
    <w:rsid w:val="00994A4C"/>
    <w:rsid w:val="009D369B"/>
    <w:rsid w:val="00A26861"/>
    <w:rsid w:val="00A60F25"/>
    <w:rsid w:val="00AC21F6"/>
    <w:rsid w:val="00AE38C3"/>
    <w:rsid w:val="00B0148B"/>
    <w:rsid w:val="00B32786"/>
    <w:rsid w:val="00BD335C"/>
    <w:rsid w:val="00BF4F0F"/>
    <w:rsid w:val="00C016EC"/>
    <w:rsid w:val="00C50707"/>
    <w:rsid w:val="00C87F46"/>
    <w:rsid w:val="00CD72D6"/>
    <w:rsid w:val="00CD7A7B"/>
    <w:rsid w:val="00D27D24"/>
    <w:rsid w:val="00D41F37"/>
    <w:rsid w:val="00D80F33"/>
    <w:rsid w:val="00DC13F9"/>
    <w:rsid w:val="00DE00F0"/>
    <w:rsid w:val="00DE044E"/>
    <w:rsid w:val="00DF03A3"/>
    <w:rsid w:val="00DF3E31"/>
    <w:rsid w:val="00DF6847"/>
    <w:rsid w:val="00E36414"/>
    <w:rsid w:val="00E47B3F"/>
    <w:rsid w:val="00E65106"/>
    <w:rsid w:val="00E67A42"/>
    <w:rsid w:val="00E93628"/>
    <w:rsid w:val="00ED21DE"/>
    <w:rsid w:val="00F04EFD"/>
    <w:rsid w:val="00F257FC"/>
    <w:rsid w:val="00FD1A8A"/>
    <w:rsid w:val="00FD768B"/>
    <w:rsid w:val="00FD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E1228"/>
  <w15:chartTrackingRefBased/>
  <w15:docId w15:val="{9A0036C2-6ABB-45FD-AD48-0F6A6267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70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0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0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70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0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0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0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0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0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0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0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0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70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0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0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0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0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0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0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38"/>
    <w:pPr>
      <w:spacing w:before="160" w:after="160"/>
      <w:jc w:val="center"/>
    </w:pPr>
    <w:rPr>
      <w:i/>
      <w:iCs/>
      <w:color w:val="404040" w:themeColor="text1" w:themeTint="BF"/>
    </w:rPr>
  </w:style>
  <w:style w:type="character" w:customStyle="1" w:styleId="a8">
    <w:name w:val="引用文 (文字)"/>
    <w:basedOn w:val="a0"/>
    <w:link w:val="a7"/>
    <w:uiPriority w:val="29"/>
    <w:rsid w:val="00467038"/>
    <w:rPr>
      <w:i/>
      <w:iCs/>
      <w:color w:val="404040" w:themeColor="text1" w:themeTint="BF"/>
    </w:rPr>
  </w:style>
  <w:style w:type="paragraph" w:styleId="a9">
    <w:name w:val="List Paragraph"/>
    <w:basedOn w:val="a"/>
    <w:uiPriority w:val="34"/>
    <w:qFormat/>
    <w:rsid w:val="00467038"/>
    <w:pPr>
      <w:ind w:left="720"/>
      <w:contextualSpacing/>
    </w:pPr>
  </w:style>
  <w:style w:type="character" w:styleId="21">
    <w:name w:val="Intense Emphasis"/>
    <w:basedOn w:val="a0"/>
    <w:uiPriority w:val="21"/>
    <w:qFormat/>
    <w:rsid w:val="00467038"/>
    <w:rPr>
      <w:i/>
      <w:iCs/>
      <w:color w:val="0F4761" w:themeColor="accent1" w:themeShade="BF"/>
    </w:rPr>
  </w:style>
  <w:style w:type="paragraph" w:styleId="22">
    <w:name w:val="Intense Quote"/>
    <w:basedOn w:val="a"/>
    <w:next w:val="a"/>
    <w:link w:val="23"/>
    <w:uiPriority w:val="30"/>
    <w:qFormat/>
    <w:rsid w:val="00467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038"/>
    <w:rPr>
      <w:i/>
      <w:iCs/>
      <w:color w:val="0F4761" w:themeColor="accent1" w:themeShade="BF"/>
    </w:rPr>
  </w:style>
  <w:style w:type="character" w:styleId="24">
    <w:name w:val="Intense Reference"/>
    <w:basedOn w:val="a0"/>
    <w:uiPriority w:val="32"/>
    <w:qFormat/>
    <w:rsid w:val="00467038"/>
    <w:rPr>
      <w:b/>
      <w:bCs/>
      <w:smallCaps/>
      <w:color w:val="0F4761" w:themeColor="accent1" w:themeShade="BF"/>
      <w:spacing w:val="5"/>
    </w:rPr>
  </w:style>
  <w:style w:type="paragraph" w:styleId="aa">
    <w:name w:val="Date"/>
    <w:basedOn w:val="a"/>
    <w:next w:val="a"/>
    <w:link w:val="ab"/>
    <w:uiPriority w:val="99"/>
    <w:semiHidden/>
    <w:unhideWhenUsed/>
    <w:rsid w:val="00467038"/>
  </w:style>
  <w:style w:type="character" w:customStyle="1" w:styleId="ab">
    <w:name w:val="日付 (文字)"/>
    <w:basedOn w:val="a0"/>
    <w:link w:val="aa"/>
    <w:uiPriority w:val="99"/>
    <w:semiHidden/>
    <w:rsid w:val="00467038"/>
  </w:style>
  <w:style w:type="table" w:styleId="ac">
    <w:name w:val="Table Grid"/>
    <w:basedOn w:val="a1"/>
    <w:uiPriority w:val="39"/>
    <w:rsid w:val="00FD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80F33"/>
    <w:rPr>
      <w:color w:val="467886" w:themeColor="hyperlink"/>
      <w:u w:val="single"/>
    </w:rPr>
  </w:style>
  <w:style w:type="character" w:styleId="ae">
    <w:name w:val="Unresolved Mention"/>
    <w:basedOn w:val="a0"/>
    <w:uiPriority w:val="99"/>
    <w:semiHidden/>
    <w:unhideWhenUsed/>
    <w:rsid w:val="00D80F33"/>
    <w:rPr>
      <w:color w:val="605E5C"/>
      <w:shd w:val="clear" w:color="auto" w:fill="E1DFDD"/>
    </w:rPr>
  </w:style>
  <w:style w:type="paragraph" w:styleId="af">
    <w:name w:val="header"/>
    <w:basedOn w:val="a"/>
    <w:link w:val="af0"/>
    <w:uiPriority w:val="99"/>
    <w:unhideWhenUsed/>
    <w:rsid w:val="006916BD"/>
    <w:pPr>
      <w:tabs>
        <w:tab w:val="center" w:pos="4252"/>
        <w:tab w:val="right" w:pos="8504"/>
      </w:tabs>
      <w:snapToGrid w:val="0"/>
    </w:pPr>
  </w:style>
  <w:style w:type="character" w:customStyle="1" w:styleId="af0">
    <w:name w:val="ヘッダー (文字)"/>
    <w:basedOn w:val="a0"/>
    <w:link w:val="af"/>
    <w:uiPriority w:val="99"/>
    <w:rsid w:val="006916BD"/>
  </w:style>
  <w:style w:type="paragraph" w:styleId="af1">
    <w:name w:val="footer"/>
    <w:basedOn w:val="a"/>
    <w:link w:val="af2"/>
    <w:uiPriority w:val="99"/>
    <w:unhideWhenUsed/>
    <w:rsid w:val="006916BD"/>
    <w:pPr>
      <w:tabs>
        <w:tab w:val="center" w:pos="4252"/>
        <w:tab w:val="right" w:pos="8504"/>
      </w:tabs>
      <w:snapToGrid w:val="0"/>
    </w:pPr>
  </w:style>
  <w:style w:type="character" w:customStyle="1" w:styleId="af2">
    <w:name w:val="フッター (文字)"/>
    <w:basedOn w:val="a0"/>
    <w:link w:val="af1"/>
    <w:uiPriority w:val="99"/>
    <w:rsid w:val="0069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363B8-CF9B-42E8-AF87-B0F12F35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7F888-B49A-4F50-97DF-3198E1B94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慧</dc:creator>
  <cp:keywords/>
  <dc:description/>
  <cp:lastModifiedBy>河村 慧</cp:lastModifiedBy>
  <cp:revision>72</cp:revision>
  <cp:lastPrinted>2024-05-01T07:15:00Z</cp:lastPrinted>
  <dcterms:created xsi:type="dcterms:W3CDTF">2024-05-01T06:27:00Z</dcterms:created>
  <dcterms:modified xsi:type="dcterms:W3CDTF">2024-05-08T00:28:00Z</dcterms:modified>
</cp:coreProperties>
</file>