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7791" w14:textId="6433131F" w:rsidR="0014676B" w:rsidRPr="0014676B" w:rsidRDefault="00BE736F" w:rsidP="0014676B">
      <w:pPr>
        <w:widowControl/>
        <w:jc w:val="center"/>
        <w:rPr>
          <w:rFonts w:asciiTheme="minorEastAsia" w:eastAsiaTheme="minorEastAsia" w:hAnsiTheme="minorEastAsia"/>
          <w:kern w:val="0"/>
          <w:sz w:val="25"/>
          <w:szCs w:val="25"/>
        </w:rPr>
      </w:pPr>
      <w:r>
        <w:rPr>
          <w:rFonts w:asciiTheme="minorEastAsia" w:eastAsiaTheme="minorEastAsia" w:hAnsiTheme="minorEastAsia" w:cs="ヒラギノ角ゴ ProN W3" w:hint="eastAsia"/>
          <w:kern w:val="0"/>
          <w:sz w:val="25"/>
          <w:szCs w:val="25"/>
        </w:rPr>
        <w:t>2019</w:t>
      </w:r>
      <w:r w:rsidR="0014676B" w:rsidRPr="0014676B">
        <w:rPr>
          <w:rFonts w:asciiTheme="minorEastAsia" w:eastAsiaTheme="minorEastAsia" w:hAnsiTheme="minorEastAsia"/>
          <w:kern w:val="0"/>
          <w:sz w:val="25"/>
          <w:szCs w:val="25"/>
        </w:rPr>
        <w:t>年度</w:t>
      </w:r>
      <w:r w:rsidR="0014676B">
        <w:rPr>
          <w:rFonts w:asciiTheme="minorEastAsia" w:eastAsiaTheme="minorEastAsia" w:hAnsiTheme="minorEastAsia"/>
          <w:kern w:val="0"/>
          <w:sz w:val="25"/>
          <w:szCs w:val="25"/>
        </w:rPr>
        <w:t xml:space="preserve"> </w:t>
      </w:r>
      <w:r w:rsidR="0014676B">
        <w:rPr>
          <w:rFonts w:asciiTheme="minorEastAsia" w:eastAsiaTheme="minorEastAsia" w:hAnsiTheme="minorEastAsia" w:hint="eastAsia"/>
          <w:kern w:val="0"/>
          <w:sz w:val="25"/>
          <w:szCs w:val="25"/>
        </w:rPr>
        <w:t>製造業とクリエイティブ産業のマッチング支援事業</w:t>
      </w:r>
      <w:r w:rsidR="0014676B" w:rsidRPr="0014676B">
        <w:rPr>
          <w:rFonts w:asciiTheme="minorEastAsia" w:eastAsiaTheme="minorEastAsia" w:hAnsiTheme="minorEastAsia"/>
          <w:kern w:val="0"/>
          <w:sz w:val="25"/>
          <w:szCs w:val="25"/>
        </w:rPr>
        <w:t xml:space="preserve"> </w:t>
      </w:r>
    </w:p>
    <w:p w14:paraId="35CBDF67" w14:textId="77777777" w:rsidR="0014676B" w:rsidRDefault="0014676B" w:rsidP="0014676B">
      <w:pPr>
        <w:widowControl/>
        <w:jc w:val="center"/>
        <w:rPr>
          <w:rFonts w:asciiTheme="minorEastAsia" w:eastAsiaTheme="minorEastAsia" w:hAnsiTheme="minorEastAsia" w:cs="ヒラギノ角ゴ ProN W3"/>
          <w:kern w:val="0"/>
          <w:sz w:val="31"/>
          <w:szCs w:val="31"/>
        </w:rPr>
      </w:pPr>
      <w:r w:rsidRPr="0014676B">
        <w:rPr>
          <w:rFonts w:asciiTheme="minorEastAsia" w:eastAsiaTheme="minorEastAsia" w:hAnsiTheme="minorEastAsia" w:cs="ヒラギノ角ゴ ProN W3"/>
          <w:kern w:val="0"/>
          <w:sz w:val="31"/>
          <w:szCs w:val="31"/>
        </w:rPr>
        <w:t>秘密保持</w:t>
      </w:r>
      <w:r w:rsidRPr="0014676B">
        <w:rPr>
          <w:rFonts w:asciiTheme="minorEastAsia" w:eastAsiaTheme="minorEastAsia" w:hAnsiTheme="minorEastAsia"/>
          <w:kern w:val="0"/>
          <w:sz w:val="31"/>
          <w:szCs w:val="31"/>
        </w:rPr>
        <w:t>に関する誓約</w:t>
      </w:r>
      <w:r w:rsidRPr="0014676B">
        <w:rPr>
          <w:rFonts w:asciiTheme="minorEastAsia" w:eastAsiaTheme="minorEastAsia" w:hAnsiTheme="minorEastAsia" w:cs="ヒラギノ角ゴ ProN W3"/>
          <w:kern w:val="0"/>
          <w:sz w:val="31"/>
          <w:szCs w:val="31"/>
        </w:rPr>
        <w:t>書</w:t>
      </w:r>
    </w:p>
    <w:p w14:paraId="69463148" w14:textId="77777777" w:rsidR="0014676B" w:rsidRDefault="0014676B" w:rsidP="0014676B">
      <w:pPr>
        <w:widowControl/>
        <w:jc w:val="left"/>
        <w:rPr>
          <w:rFonts w:asciiTheme="minorEastAsia" w:eastAsiaTheme="minorEastAsia" w:hAnsiTheme="minorEastAsia" w:cs="ヒラギノ角ゴ ProN W3"/>
          <w:kern w:val="0"/>
          <w:sz w:val="25"/>
          <w:szCs w:val="25"/>
        </w:rPr>
      </w:pPr>
    </w:p>
    <w:p w14:paraId="44DD8035" w14:textId="6AA08589" w:rsidR="0014676B" w:rsidRDefault="0014676B" w:rsidP="0014676B">
      <w:pPr>
        <w:widowControl/>
        <w:jc w:val="left"/>
        <w:rPr>
          <w:rFonts w:asciiTheme="minorEastAsia" w:eastAsiaTheme="minorEastAsia" w:hAnsiTheme="minorEastAsia"/>
          <w:kern w:val="0"/>
          <w:sz w:val="25"/>
          <w:szCs w:val="25"/>
        </w:rPr>
      </w:pPr>
      <w:r>
        <w:rPr>
          <w:rFonts w:asciiTheme="minorEastAsia" w:eastAsiaTheme="minorEastAsia" w:hAnsiTheme="minorEastAsia" w:cs="ヒラギノ角ゴ ProN W3" w:hint="eastAsia"/>
          <w:kern w:val="0"/>
          <w:sz w:val="25"/>
          <w:szCs w:val="25"/>
        </w:rPr>
        <w:t xml:space="preserve">　</w:t>
      </w:r>
      <w:r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私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は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、</w:t>
      </w:r>
      <w:r>
        <w:rPr>
          <w:rFonts w:asciiTheme="minorEastAsia" w:eastAsiaTheme="minorEastAsia" w:hAnsiTheme="minorEastAsia"/>
          <w:kern w:val="0"/>
          <w:sz w:val="25"/>
          <w:szCs w:val="25"/>
        </w:rPr>
        <w:t>公益財団法人</w:t>
      </w:r>
      <w:r>
        <w:rPr>
          <w:rFonts w:asciiTheme="minorEastAsia" w:eastAsiaTheme="minorEastAsia" w:hAnsiTheme="minorEastAsia" w:hint="eastAsia"/>
          <w:kern w:val="0"/>
          <w:sz w:val="25"/>
          <w:szCs w:val="25"/>
        </w:rPr>
        <w:t>にいがた産業創造機構</w:t>
      </w:r>
      <w:r w:rsidRPr="0014676B">
        <w:rPr>
          <w:rFonts w:asciiTheme="minorEastAsia" w:eastAsiaTheme="minorEastAsia" w:hAnsiTheme="minorEastAsia" w:cs="Microsoft Tai Le"/>
          <w:kern w:val="0"/>
          <w:sz w:val="25"/>
          <w:szCs w:val="25"/>
        </w:rPr>
        <w:t>（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以下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、「</w:t>
      </w:r>
      <w:r>
        <w:rPr>
          <w:rFonts w:asciiTheme="minorEastAsia" w:eastAsiaTheme="minorEastAsia" w:hAnsiTheme="minorEastAsia"/>
          <w:kern w:val="0"/>
          <w:sz w:val="25"/>
          <w:szCs w:val="25"/>
        </w:rPr>
        <w:t>NICO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」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とい</w:t>
      </w:r>
      <w:r w:rsidRPr="0014676B">
        <w:rPr>
          <w:rFonts w:asciiTheme="minorEastAsia" w:eastAsiaTheme="minorEastAsia" w:hAnsiTheme="minorEastAsia" w:cs="MS Reference Sans Serif"/>
          <w:kern w:val="0"/>
          <w:sz w:val="25"/>
          <w:szCs w:val="25"/>
        </w:rPr>
        <w:t>う</w:t>
      </w:r>
      <w:r w:rsidRPr="0014676B">
        <w:rPr>
          <w:rFonts w:asciiTheme="minorEastAsia" w:eastAsiaTheme="minorEastAsia" w:hAnsiTheme="minorEastAsia" w:cs="Microsoft Tai Le"/>
          <w:kern w:val="0"/>
          <w:sz w:val="25"/>
          <w:szCs w:val="25"/>
        </w:rPr>
        <w:t>）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が実施す</w:t>
      </w:r>
      <w:r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る</w:t>
      </w:r>
      <w:r>
        <w:rPr>
          <w:rFonts w:asciiTheme="minorEastAsia" w:eastAsiaTheme="minorEastAsia" w:hAnsiTheme="minorEastAsia" w:cs="ヒラギノ角ゴ ProN W3" w:hint="eastAsia"/>
          <w:kern w:val="0"/>
          <w:sz w:val="25"/>
          <w:szCs w:val="25"/>
        </w:rPr>
        <w:t>「</w:t>
      </w:r>
      <w:r w:rsidR="00BE736F">
        <w:rPr>
          <w:rFonts w:asciiTheme="minorEastAsia" w:eastAsiaTheme="minorEastAsia" w:hAnsiTheme="minorEastAsia" w:hint="eastAsia"/>
          <w:kern w:val="0"/>
          <w:sz w:val="25"/>
          <w:szCs w:val="25"/>
        </w:rPr>
        <w:t>2019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年</w:t>
      </w:r>
      <w:r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度</w:t>
      </w:r>
      <w:r>
        <w:rPr>
          <w:rFonts w:asciiTheme="minorEastAsia" w:eastAsiaTheme="minorEastAsia" w:hAnsiTheme="minorEastAsia" w:hint="eastAsia"/>
          <w:kern w:val="0"/>
          <w:sz w:val="25"/>
          <w:szCs w:val="25"/>
        </w:rPr>
        <w:t>製造業とクリエイティブ産業のマッチング支援事業」</w:t>
      </w:r>
      <w:r>
        <w:rPr>
          <w:rFonts w:asciiTheme="minorEastAsia" w:eastAsiaTheme="minorEastAsia" w:hAnsiTheme="minorEastAsia"/>
          <w:kern w:val="0"/>
          <w:sz w:val="25"/>
          <w:szCs w:val="25"/>
        </w:rPr>
        <w:t>にお</w:t>
      </w:r>
      <w:r>
        <w:rPr>
          <w:rFonts w:asciiTheme="minorEastAsia" w:eastAsiaTheme="minorEastAsia" w:hAnsiTheme="minorEastAsia" w:hint="eastAsia"/>
          <w:kern w:val="0"/>
          <w:sz w:val="25"/>
          <w:szCs w:val="25"/>
        </w:rPr>
        <w:t>い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て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、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参加デザイナーおよび参加企業</w:t>
      </w:r>
      <w:r w:rsidRPr="0014676B">
        <w:rPr>
          <w:rFonts w:asciiTheme="minorEastAsia" w:eastAsiaTheme="minorEastAsia" w:hAnsiTheme="minorEastAsia" w:cs="Microsoft Tai Le"/>
          <w:kern w:val="0"/>
          <w:sz w:val="25"/>
          <w:szCs w:val="25"/>
        </w:rPr>
        <w:t>（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以下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「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参加者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」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とい</w:t>
      </w:r>
      <w:r w:rsidRPr="0014676B">
        <w:rPr>
          <w:rFonts w:asciiTheme="minorEastAsia" w:eastAsiaTheme="minorEastAsia" w:hAnsiTheme="minorEastAsia" w:cs="MS Reference Sans Serif"/>
          <w:kern w:val="0"/>
          <w:sz w:val="25"/>
          <w:szCs w:val="25"/>
        </w:rPr>
        <w:t>う</w:t>
      </w:r>
      <w:r w:rsidRPr="0014676B">
        <w:rPr>
          <w:rFonts w:asciiTheme="minorEastAsia" w:eastAsiaTheme="minorEastAsia" w:hAnsiTheme="minorEastAsia" w:cs="Microsoft Tai Le"/>
          <w:kern w:val="0"/>
          <w:sz w:val="25"/>
          <w:szCs w:val="25"/>
        </w:rPr>
        <w:t>）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の内容等の取扱いについて下記のとお</w:t>
      </w:r>
      <w:r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り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誓約いたします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。</w:t>
      </w:r>
    </w:p>
    <w:p w14:paraId="008C3E0F" w14:textId="77777777" w:rsidR="0014676B" w:rsidRPr="0014676B" w:rsidRDefault="0014676B" w:rsidP="0014676B">
      <w:pPr>
        <w:widowControl/>
        <w:jc w:val="left"/>
        <w:rPr>
          <w:rFonts w:asciiTheme="minorEastAsia" w:eastAsiaTheme="minorEastAsia" w:hAnsiTheme="minorEastAsia"/>
          <w:kern w:val="0"/>
          <w:sz w:val="25"/>
          <w:szCs w:val="25"/>
        </w:rPr>
      </w:pPr>
    </w:p>
    <w:p w14:paraId="1F357FE5" w14:textId="77777777" w:rsidR="0014676B" w:rsidRPr="0014676B" w:rsidRDefault="0014676B" w:rsidP="0014676B">
      <w:pPr>
        <w:pStyle w:val="a4"/>
      </w:pPr>
      <w:r w:rsidRPr="0014676B">
        <w:t>記</w:t>
      </w:r>
    </w:p>
    <w:p w14:paraId="627841BE" w14:textId="77777777" w:rsidR="0014676B" w:rsidRDefault="0014676B" w:rsidP="0014676B">
      <w:pPr>
        <w:widowControl/>
        <w:jc w:val="left"/>
        <w:rPr>
          <w:rFonts w:asciiTheme="minorEastAsia" w:eastAsiaTheme="minorEastAsia" w:hAnsiTheme="minorEastAsia" w:cs="ヒラギノ角ゴ ProN W3"/>
          <w:kern w:val="0"/>
          <w:sz w:val="25"/>
          <w:szCs w:val="25"/>
        </w:rPr>
      </w:pPr>
    </w:p>
    <w:p w14:paraId="3A7EFB4A" w14:textId="77777777" w:rsidR="0014676B" w:rsidRPr="0014676B" w:rsidRDefault="0014676B" w:rsidP="0014676B">
      <w:pPr>
        <w:widowControl/>
        <w:ind w:left="425" w:hangingChars="170" w:hanging="425"/>
        <w:jc w:val="left"/>
        <w:rPr>
          <w:rFonts w:asciiTheme="minorEastAsia" w:eastAsiaTheme="minorEastAsia" w:hAnsiTheme="minorEastAsia"/>
          <w:kern w:val="0"/>
          <w:sz w:val="25"/>
          <w:szCs w:val="25"/>
        </w:rPr>
      </w:pPr>
      <w:r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１</w:t>
      </w:r>
      <w:r w:rsidRPr="0014676B">
        <w:rPr>
          <w:rFonts w:asciiTheme="minorEastAsia" w:eastAsiaTheme="minorEastAsia" w:hAnsiTheme="minorEastAsia" w:cs="Microsoft Tai Le"/>
          <w:kern w:val="0"/>
          <w:sz w:val="25"/>
          <w:szCs w:val="25"/>
        </w:rPr>
        <w:t>．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本事業のエントリーから参加者との</w:t>
      </w:r>
      <w:r w:rsidR="00AD409B">
        <w:rPr>
          <w:rFonts w:asciiTheme="minorEastAsia" w:eastAsiaTheme="minorEastAsia" w:hAnsiTheme="minorEastAsia" w:hint="eastAsia"/>
          <w:kern w:val="0"/>
          <w:sz w:val="25"/>
          <w:szCs w:val="25"/>
        </w:rPr>
        <w:t>マッチング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に至るまでの過</w:t>
      </w:r>
      <w:r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程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において知り</w:t>
      </w:r>
      <w:r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得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た参加者の情報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、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参加者からの提案内容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、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資料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、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その他の一切の事項</w:t>
      </w:r>
      <w:r w:rsidRPr="0014676B">
        <w:rPr>
          <w:rFonts w:asciiTheme="minorEastAsia" w:eastAsiaTheme="minorEastAsia" w:hAnsiTheme="minorEastAsia" w:cs="Microsoft Tai Le"/>
          <w:kern w:val="0"/>
          <w:sz w:val="25"/>
          <w:szCs w:val="25"/>
        </w:rPr>
        <w:t>（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以下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、「</w:t>
      </w:r>
      <w:r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本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件情報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」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とい</w:t>
      </w:r>
      <w:r w:rsidRPr="0014676B">
        <w:rPr>
          <w:rFonts w:asciiTheme="minorEastAsia" w:eastAsiaTheme="minorEastAsia" w:hAnsiTheme="minorEastAsia" w:cs="MS Reference Sans Serif"/>
          <w:kern w:val="0"/>
          <w:sz w:val="25"/>
          <w:szCs w:val="25"/>
        </w:rPr>
        <w:t>う</w:t>
      </w:r>
      <w:r w:rsidRPr="0014676B">
        <w:rPr>
          <w:rFonts w:asciiTheme="minorEastAsia" w:eastAsiaTheme="minorEastAsia" w:hAnsiTheme="minorEastAsia" w:cs="Microsoft Tai Le"/>
          <w:kern w:val="0"/>
          <w:sz w:val="25"/>
          <w:szCs w:val="25"/>
        </w:rPr>
        <w:t>）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については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、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秘密を保持し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、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これらを第三者に開示または漏</w:t>
      </w:r>
      <w:r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ら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さないこと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。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ただし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、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次のいずれかに該当する事項についてはこの限りではない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。</w:t>
      </w:r>
    </w:p>
    <w:p w14:paraId="347B1F33" w14:textId="77777777" w:rsidR="0014676B" w:rsidRDefault="0014676B" w:rsidP="0014676B">
      <w:pPr>
        <w:widowControl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268AEC8" w14:textId="77777777" w:rsidR="0014676B" w:rsidRPr="0014676B" w:rsidRDefault="0014676B" w:rsidP="0014676B">
      <w:pPr>
        <w:widowControl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１</w:t>
      </w:r>
      <w:r w:rsidRPr="0014676B">
        <w:rPr>
          <w:rFonts w:asciiTheme="minorEastAsia" w:eastAsiaTheme="minorEastAsia" w:hAnsiTheme="minorEastAsia" w:cs="Microsoft Tai Le"/>
          <w:kern w:val="0"/>
          <w:sz w:val="22"/>
          <w:szCs w:val="22"/>
        </w:rPr>
        <w:t>）</w:t>
      </w: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参加者から取得する前に</w:t>
      </w:r>
      <w:r w:rsidRPr="0014676B">
        <w:rPr>
          <w:rFonts w:asciiTheme="minorEastAsia" w:eastAsiaTheme="minorEastAsia" w:hAnsiTheme="minorEastAsia" w:cs="Mongolian Baiti"/>
          <w:kern w:val="0"/>
          <w:sz w:val="22"/>
          <w:szCs w:val="22"/>
        </w:rPr>
        <w:t>、</w:t>
      </w: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既に公知であったもの</w:t>
      </w:r>
    </w:p>
    <w:p w14:paraId="350624E5" w14:textId="77777777" w:rsidR="0014676B" w:rsidRPr="0014676B" w:rsidRDefault="0014676B" w:rsidP="0014676B">
      <w:pPr>
        <w:widowControl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cs="ヒラギノ角ゴ ProN W3" w:hint="eastAsia"/>
          <w:kern w:val="0"/>
          <w:sz w:val="22"/>
          <w:szCs w:val="22"/>
        </w:rPr>
        <w:t xml:space="preserve">　</w:t>
      </w:r>
      <w:r w:rsidRPr="0014676B">
        <w:rPr>
          <w:rFonts w:asciiTheme="minorEastAsia" w:eastAsiaTheme="minorEastAsia" w:hAnsiTheme="minorEastAsia" w:cs="ヒラギノ角ゴ ProN W3"/>
          <w:kern w:val="0"/>
          <w:sz w:val="22"/>
          <w:szCs w:val="22"/>
        </w:rPr>
        <w:t>２</w:t>
      </w:r>
      <w:r w:rsidRPr="0014676B">
        <w:rPr>
          <w:rFonts w:asciiTheme="minorEastAsia" w:eastAsiaTheme="minorEastAsia" w:hAnsiTheme="minorEastAsia" w:cs="Microsoft Tai Le"/>
          <w:kern w:val="0"/>
          <w:sz w:val="22"/>
          <w:szCs w:val="22"/>
        </w:rPr>
        <w:t>）</w:t>
      </w: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参加者から取得した後に</w:t>
      </w:r>
      <w:r w:rsidRPr="0014676B">
        <w:rPr>
          <w:rFonts w:asciiTheme="minorEastAsia" w:eastAsiaTheme="minorEastAsia" w:hAnsiTheme="minorEastAsia" w:cs="Mongolian Baiti"/>
          <w:kern w:val="0"/>
          <w:sz w:val="22"/>
          <w:szCs w:val="22"/>
        </w:rPr>
        <w:t>、</w:t>
      </w: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自らの責によらず公知となったもの</w:t>
      </w:r>
    </w:p>
    <w:p w14:paraId="47C230F2" w14:textId="77777777" w:rsidR="0014676B" w:rsidRPr="0014676B" w:rsidRDefault="0014676B" w:rsidP="0014676B">
      <w:pPr>
        <w:widowControl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cs="ヒラギノ角ゴ ProN W3" w:hint="eastAsia"/>
          <w:kern w:val="0"/>
          <w:sz w:val="22"/>
          <w:szCs w:val="22"/>
        </w:rPr>
        <w:t xml:space="preserve">　</w:t>
      </w:r>
      <w:r w:rsidRPr="0014676B">
        <w:rPr>
          <w:rFonts w:asciiTheme="minorEastAsia" w:eastAsiaTheme="minorEastAsia" w:hAnsiTheme="minorEastAsia" w:cs="ヒラギノ角ゴ ProN W3"/>
          <w:kern w:val="0"/>
          <w:sz w:val="22"/>
          <w:szCs w:val="22"/>
        </w:rPr>
        <w:t>３</w:t>
      </w:r>
      <w:r w:rsidRPr="0014676B">
        <w:rPr>
          <w:rFonts w:asciiTheme="minorEastAsia" w:eastAsiaTheme="minorEastAsia" w:hAnsiTheme="minorEastAsia" w:cs="Microsoft Tai Le"/>
          <w:kern w:val="0"/>
          <w:sz w:val="22"/>
          <w:szCs w:val="22"/>
        </w:rPr>
        <w:t>）</w:t>
      </w: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参加者から取得する前に</w:t>
      </w:r>
      <w:r w:rsidRPr="0014676B">
        <w:rPr>
          <w:rFonts w:asciiTheme="minorEastAsia" w:eastAsiaTheme="minorEastAsia" w:hAnsiTheme="minorEastAsia" w:cs="Mongolian Baiti"/>
          <w:kern w:val="0"/>
          <w:sz w:val="22"/>
          <w:szCs w:val="22"/>
        </w:rPr>
        <w:t>、</w:t>
      </w: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既に自らが所有していたことを立証できるもの</w:t>
      </w:r>
    </w:p>
    <w:p w14:paraId="7FDC7FE3" w14:textId="77777777" w:rsidR="0014676B" w:rsidRPr="0014676B" w:rsidRDefault="0014676B" w:rsidP="0014676B">
      <w:pPr>
        <w:widowControl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cs="ヒラギノ角ゴ ProN W3" w:hint="eastAsia"/>
          <w:kern w:val="0"/>
          <w:sz w:val="22"/>
          <w:szCs w:val="22"/>
        </w:rPr>
        <w:t xml:space="preserve">　</w:t>
      </w:r>
      <w:r w:rsidRPr="0014676B">
        <w:rPr>
          <w:rFonts w:asciiTheme="minorEastAsia" w:eastAsiaTheme="minorEastAsia" w:hAnsiTheme="minorEastAsia" w:cs="ヒラギノ角ゴ ProN W3"/>
          <w:kern w:val="0"/>
          <w:sz w:val="22"/>
          <w:szCs w:val="22"/>
        </w:rPr>
        <w:t>４</w:t>
      </w:r>
      <w:r w:rsidRPr="0014676B">
        <w:rPr>
          <w:rFonts w:asciiTheme="minorEastAsia" w:eastAsiaTheme="minorEastAsia" w:hAnsiTheme="minorEastAsia" w:cs="Microsoft Tai Le"/>
          <w:kern w:val="0"/>
          <w:sz w:val="22"/>
          <w:szCs w:val="22"/>
        </w:rPr>
        <w:t>）</w:t>
      </w: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正当な権限を有する第三者から合法的な手段により取得したもの</w:t>
      </w:r>
    </w:p>
    <w:p w14:paraId="49232EB6" w14:textId="77777777" w:rsidR="0014676B" w:rsidRDefault="0014676B" w:rsidP="0014676B">
      <w:pPr>
        <w:widowControl/>
        <w:jc w:val="left"/>
        <w:rPr>
          <w:rFonts w:asciiTheme="minorEastAsia" w:eastAsiaTheme="minorEastAsia" w:hAnsiTheme="minorEastAsia"/>
          <w:kern w:val="0"/>
          <w:sz w:val="25"/>
          <w:szCs w:val="25"/>
        </w:rPr>
      </w:pPr>
    </w:p>
    <w:p w14:paraId="65C3D0B6" w14:textId="77777777" w:rsidR="0014676B" w:rsidRPr="0014676B" w:rsidRDefault="0014676B" w:rsidP="0014676B">
      <w:pPr>
        <w:widowControl/>
        <w:jc w:val="left"/>
        <w:rPr>
          <w:rFonts w:asciiTheme="minorEastAsia" w:eastAsiaTheme="minorEastAsia" w:hAnsiTheme="minorEastAsia"/>
          <w:kern w:val="0"/>
          <w:sz w:val="25"/>
          <w:szCs w:val="25"/>
        </w:rPr>
      </w:pP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２</w:t>
      </w:r>
      <w:r w:rsidRPr="0014676B">
        <w:rPr>
          <w:rFonts w:asciiTheme="minorEastAsia" w:eastAsiaTheme="minorEastAsia" w:hAnsiTheme="minorEastAsia" w:cs="Microsoft Tai Le"/>
          <w:kern w:val="0"/>
          <w:sz w:val="25"/>
          <w:szCs w:val="25"/>
        </w:rPr>
        <w:t>．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本件情報は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、</w:t>
      </w:r>
      <w:r w:rsidR="00AD409B">
        <w:rPr>
          <w:rFonts w:asciiTheme="minorEastAsia" w:eastAsiaTheme="minorEastAsia" w:hAnsiTheme="minorEastAsia" w:hint="eastAsia"/>
          <w:kern w:val="0"/>
          <w:sz w:val="25"/>
          <w:szCs w:val="25"/>
        </w:rPr>
        <w:t>マッチング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以外の目的のために使用しないこと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。</w:t>
      </w:r>
    </w:p>
    <w:p w14:paraId="242AB2BB" w14:textId="77777777" w:rsidR="0014676B" w:rsidRDefault="0014676B" w:rsidP="0014676B">
      <w:pPr>
        <w:widowControl/>
        <w:jc w:val="left"/>
        <w:rPr>
          <w:rFonts w:asciiTheme="minorEastAsia" w:eastAsiaTheme="minorEastAsia" w:hAnsiTheme="minorEastAsia"/>
          <w:kern w:val="0"/>
          <w:sz w:val="25"/>
          <w:szCs w:val="25"/>
        </w:rPr>
      </w:pPr>
    </w:p>
    <w:p w14:paraId="151776E5" w14:textId="77777777" w:rsidR="0014676B" w:rsidRPr="0014676B" w:rsidRDefault="0014676B" w:rsidP="0014676B">
      <w:pPr>
        <w:widowControl/>
        <w:jc w:val="left"/>
        <w:rPr>
          <w:rFonts w:asciiTheme="minorEastAsia" w:eastAsiaTheme="minorEastAsia" w:hAnsiTheme="minorEastAsia"/>
          <w:kern w:val="0"/>
          <w:sz w:val="25"/>
          <w:szCs w:val="25"/>
        </w:rPr>
      </w:pP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３</w:t>
      </w:r>
      <w:r w:rsidRPr="0014676B">
        <w:rPr>
          <w:rFonts w:asciiTheme="minorEastAsia" w:eastAsiaTheme="minorEastAsia" w:hAnsiTheme="minorEastAsia" w:cs="Microsoft Tai Le"/>
          <w:kern w:val="0"/>
          <w:sz w:val="25"/>
          <w:szCs w:val="25"/>
        </w:rPr>
        <w:t>．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以下のことを承諾すること</w:t>
      </w:r>
      <w:r w:rsidRPr="0014676B">
        <w:rPr>
          <w:rFonts w:asciiTheme="minorEastAsia" w:eastAsiaTheme="minorEastAsia" w:hAnsiTheme="minorEastAsia" w:cs="Mongolian Baiti"/>
          <w:kern w:val="0"/>
          <w:sz w:val="25"/>
          <w:szCs w:val="25"/>
        </w:rPr>
        <w:t>。</w:t>
      </w:r>
    </w:p>
    <w:p w14:paraId="4038E331" w14:textId="77777777" w:rsidR="0014676B" w:rsidRPr="0014676B" w:rsidRDefault="0014676B" w:rsidP="0014676B">
      <w:pPr>
        <w:widowControl/>
        <w:ind w:leftChars="117" w:left="281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１</w:t>
      </w:r>
      <w:r w:rsidRPr="0014676B">
        <w:rPr>
          <w:rFonts w:asciiTheme="minorEastAsia" w:eastAsiaTheme="minorEastAsia" w:hAnsiTheme="minorEastAsia" w:cs="Microsoft Tai Le"/>
          <w:kern w:val="0"/>
          <w:sz w:val="22"/>
          <w:szCs w:val="22"/>
        </w:rPr>
        <w:t>）</w:t>
      </w:r>
      <w:r w:rsidRPr="0014676B">
        <w:rPr>
          <w:rFonts w:asciiTheme="minorEastAsia" w:eastAsiaTheme="minorEastAsia" w:hAnsiTheme="minorEastAsia" w:cs="ヒラギノ角ゴ ProN W3"/>
          <w:kern w:val="0"/>
          <w:sz w:val="22"/>
          <w:szCs w:val="22"/>
        </w:rPr>
        <w:t>不</w:t>
      </w: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正な行為があった場合</w:t>
      </w:r>
      <w:r w:rsidRPr="0014676B">
        <w:rPr>
          <w:rFonts w:asciiTheme="minorEastAsia" w:eastAsiaTheme="minorEastAsia" w:hAnsiTheme="minorEastAsia" w:cs="Mongolian Baiti"/>
          <w:kern w:val="0"/>
          <w:sz w:val="22"/>
          <w:szCs w:val="22"/>
        </w:rPr>
        <w:t>、</w:t>
      </w: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参加を取りやめること</w:t>
      </w:r>
    </w:p>
    <w:p w14:paraId="6170AAE3" w14:textId="77777777" w:rsidR="0014676B" w:rsidRDefault="0014676B" w:rsidP="0014676B">
      <w:pPr>
        <w:widowControl/>
        <w:ind w:leftChars="117" w:left="281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２</w:t>
      </w:r>
      <w:r w:rsidRPr="0014676B">
        <w:rPr>
          <w:rFonts w:asciiTheme="minorEastAsia" w:eastAsiaTheme="minorEastAsia" w:hAnsiTheme="minorEastAsia" w:cs="Microsoft Tai Le"/>
          <w:kern w:val="0"/>
          <w:sz w:val="22"/>
          <w:szCs w:val="22"/>
        </w:rPr>
        <w:t>）</w:t>
      </w: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契約締結とその後のデザイン案件の協議は</w:t>
      </w:r>
      <w:r w:rsidRPr="0014676B">
        <w:rPr>
          <w:rFonts w:asciiTheme="minorEastAsia" w:eastAsiaTheme="minorEastAsia" w:hAnsiTheme="minorEastAsia" w:cs="Mongolian Baiti"/>
          <w:kern w:val="0"/>
          <w:sz w:val="22"/>
          <w:szCs w:val="22"/>
        </w:rPr>
        <w:t>、</w:t>
      </w: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あくまで当事者間の判断と責任に</w:t>
      </w:r>
    </w:p>
    <w:p w14:paraId="3A58A95F" w14:textId="77777777" w:rsidR="0014676B" w:rsidRDefault="0014676B" w:rsidP="0014676B">
      <w:pPr>
        <w:widowControl/>
        <w:ind w:leftChars="117" w:left="281"/>
        <w:jc w:val="left"/>
        <w:rPr>
          <w:rFonts w:asciiTheme="minorEastAsia" w:eastAsiaTheme="minorEastAsia" w:hAnsiTheme="minorEastAsia" w:cs="ヒラギノ角ゴ ProN W3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おいて行い</w:t>
      </w:r>
      <w:r w:rsidRPr="0014676B">
        <w:rPr>
          <w:rFonts w:asciiTheme="minorEastAsia" w:eastAsiaTheme="minorEastAsia" w:hAnsiTheme="minorEastAsia" w:cs="Mongolian Baiti"/>
          <w:kern w:val="0"/>
          <w:sz w:val="22"/>
          <w:szCs w:val="22"/>
        </w:rPr>
        <w:t>、</w:t>
      </w: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参加企業及びデザイナーが被ったトラブルや訴訟等に関して</w:t>
      </w:r>
      <w:r w:rsidRPr="0014676B">
        <w:rPr>
          <w:rFonts w:asciiTheme="minorEastAsia" w:eastAsiaTheme="minorEastAsia" w:hAnsiTheme="minorEastAsia" w:cs="Mongolian Baiti"/>
          <w:kern w:val="0"/>
          <w:sz w:val="22"/>
          <w:szCs w:val="22"/>
        </w:rPr>
        <w:t>、</w:t>
      </w:r>
      <w:r w:rsidRPr="0014676B">
        <w:rPr>
          <w:rFonts w:asciiTheme="minorEastAsia" w:eastAsiaTheme="minorEastAsia" w:hAnsiTheme="minorEastAsia" w:cs="ヒラギノ角ゴ ProN W3"/>
          <w:kern w:val="0"/>
          <w:sz w:val="22"/>
          <w:szCs w:val="22"/>
        </w:rPr>
        <w:t>NICO</w:t>
      </w:r>
    </w:p>
    <w:p w14:paraId="7666725B" w14:textId="77777777" w:rsidR="0014676B" w:rsidRPr="0014676B" w:rsidRDefault="0014676B" w:rsidP="0014676B">
      <w:pPr>
        <w:widowControl/>
        <w:ind w:leftChars="117" w:left="281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cs="ヒラギノ角ゴ ProN W3" w:hint="eastAsia"/>
          <w:kern w:val="0"/>
          <w:sz w:val="22"/>
          <w:szCs w:val="22"/>
        </w:rPr>
        <w:t xml:space="preserve">　　</w:t>
      </w:r>
      <w:r w:rsidRPr="0014676B">
        <w:rPr>
          <w:rFonts w:asciiTheme="minorEastAsia" w:eastAsiaTheme="minorEastAsia" w:hAnsiTheme="minorEastAsia"/>
          <w:kern w:val="0"/>
          <w:sz w:val="22"/>
          <w:szCs w:val="22"/>
        </w:rPr>
        <w:t>は一切の責任を負わないこと</w:t>
      </w:r>
    </w:p>
    <w:p w14:paraId="533E0CE3" w14:textId="77777777" w:rsidR="0014676B" w:rsidRDefault="0014676B" w:rsidP="0014676B">
      <w:pPr>
        <w:widowControl/>
        <w:ind w:leftChars="117" w:left="424" w:hanging="143"/>
        <w:jc w:val="left"/>
        <w:rPr>
          <w:rFonts w:asciiTheme="minorEastAsia" w:eastAsiaTheme="minorEastAsia" w:hAnsiTheme="minorEastAsia"/>
          <w:kern w:val="0"/>
          <w:sz w:val="25"/>
          <w:szCs w:val="25"/>
        </w:rPr>
      </w:pPr>
    </w:p>
    <w:p w14:paraId="0E8135D0" w14:textId="77777777" w:rsidR="0014676B" w:rsidRPr="0014676B" w:rsidRDefault="0014676B" w:rsidP="0014676B">
      <w:pPr>
        <w:widowControl/>
        <w:ind w:leftChars="117" w:left="424" w:hanging="143"/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5"/>
          <w:szCs w:val="25"/>
        </w:rPr>
        <w:t>以上</w:t>
      </w:r>
    </w:p>
    <w:p w14:paraId="0DFA1BC5" w14:textId="77777777" w:rsidR="0014676B" w:rsidRDefault="0014676B" w:rsidP="0014676B">
      <w:pPr>
        <w:widowControl/>
        <w:jc w:val="left"/>
        <w:rPr>
          <w:rFonts w:asciiTheme="minorEastAsia" w:eastAsiaTheme="minorEastAsia" w:hAnsiTheme="minorEastAsia"/>
          <w:kern w:val="0"/>
          <w:sz w:val="25"/>
          <w:szCs w:val="25"/>
        </w:rPr>
      </w:pPr>
    </w:p>
    <w:p w14:paraId="4F0818AD" w14:textId="77777777" w:rsidR="0014676B" w:rsidRDefault="0014676B" w:rsidP="0014676B">
      <w:pPr>
        <w:widowControl/>
        <w:jc w:val="left"/>
        <w:rPr>
          <w:rFonts w:asciiTheme="minorEastAsia" w:eastAsiaTheme="minorEastAsia" w:hAnsiTheme="minorEastAsia"/>
          <w:kern w:val="0"/>
          <w:sz w:val="25"/>
          <w:szCs w:val="25"/>
        </w:rPr>
      </w:pPr>
    </w:p>
    <w:p w14:paraId="04A782F6" w14:textId="77777777" w:rsidR="0014676B" w:rsidRDefault="0014676B" w:rsidP="0014676B">
      <w:pPr>
        <w:widowControl/>
        <w:jc w:val="left"/>
        <w:rPr>
          <w:rFonts w:asciiTheme="minorEastAsia" w:eastAsiaTheme="minorEastAsia" w:hAnsiTheme="minorEastAsia"/>
          <w:kern w:val="0"/>
          <w:sz w:val="25"/>
          <w:szCs w:val="25"/>
        </w:rPr>
      </w:pPr>
    </w:p>
    <w:p w14:paraId="2957D03D" w14:textId="304C19B5" w:rsidR="0014676B" w:rsidRPr="0014676B" w:rsidRDefault="00BE736F" w:rsidP="0014676B">
      <w:pPr>
        <w:widowControl/>
        <w:ind w:firstLineChars="1474" w:firstLine="3685"/>
        <w:jc w:val="left"/>
        <w:rPr>
          <w:rFonts w:asciiTheme="minorEastAsia" w:eastAsiaTheme="minorEastAsia" w:hAnsiTheme="minorEastAsia"/>
          <w:kern w:val="0"/>
          <w:sz w:val="25"/>
          <w:szCs w:val="25"/>
        </w:rPr>
      </w:pPr>
      <w:r>
        <w:rPr>
          <w:rFonts w:asciiTheme="minorEastAsia" w:eastAsiaTheme="minorEastAsia" w:hAnsiTheme="minorEastAsia" w:hint="eastAsia"/>
          <w:kern w:val="0"/>
          <w:sz w:val="25"/>
          <w:szCs w:val="25"/>
        </w:rPr>
        <w:t>令和元</w:t>
      </w:r>
      <w:r w:rsidR="0014676B"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年</w:t>
      </w:r>
      <w:r w:rsidR="0014676B">
        <w:rPr>
          <w:rFonts w:asciiTheme="minorEastAsia" w:eastAsiaTheme="minorEastAsia" w:hAnsiTheme="minorEastAsia" w:hint="eastAsia"/>
          <w:kern w:val="0"/>
          <w:sz w:val="25"/>
          <w:szCs w:val="25"/>
        </w:rPr>
        <w:t xml:space="preserve">　</w:t>
      </w:r>
      <w:r w:rsidR="00194F16">
        <w:rPr>
          <w:rFonts w:asciiTheme="minorEastAsia" w:eastAsiaTheme="minorEastAsia" w:hAnsiTheme="minorEastAsia" w:hint="eastAsia"/>
          <w:kern w:val="0"/>
          <w:sz w:val="25"/>
          <w:szCs w:val="25"/>
        </w:rPr>
        <w:t xml:space="preserve">　</w:t>
      </w:r>
      <w:r w:rsidR="0014676B"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月</w:t>
      </w:r>
      <w:r w:rsidR="00194F16">
        <w:rPr>
          <w:rFonts w:asciiTheme="minorEastAsia" w:eastAsiaTheme="minorEastAsia" w:hAnsiTheme="minorEastAsia" w:cs="ヒラギノ角ゴ ProN W3" w:hint="eastAsia"/>
          <w:kern w:val="0"/>
          <w:sz w:val="25"/>
          <w:szCs w:val="25"/>
        </w:rPr>
        <w:t xml:space="preserve">　</w:t>
      </w:r>
      <w:r w:rsidR="0014676B">
        <w:rPr>
          <w:rFonts w:asciiTheme="minorEastAsia" w:eastAsiaTheme="minorEastAsia" w:hAnsiTheme="minorEastAsia" w:hint="eastAsia"/>
          <w:kern w:val="0"/>
          <w:sz w:val="25"/>
          <w:szCs w:val="25"/>
        </w:rPr>
        <w:t xml:space="preserve">　</w:t>
      </w:r>
      <w:r w:rsidR="0014676B"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日</w:t>
      </w:r>
    </w:p>
    <w:p w14:paraId="28DC88D5" w14:textId="77777777" w:rsidR="0014676B" w:rsidRDefault="0014676B" w:rsidP="0014676B">
      <w:pPr>
        <w:widowControl/>
        <w:ind w:firstLineChars="1474" w:firstLine="3685"/>
        <w:jc w:val="left"/>
        <w:rPr>
          <w:rFonts w:asciiTheme="minorEastAsia" w:eastAsiaTheme="minorEastAsia" w:hAnsiTheme="minorEastAsia" w:cs="Microsoft Yi Baiti"/>
          <w:kern w:val="0"/>
          <w:sz w:val="25"/>
          <w:szCs w:val="25"/>
        </w:rPr>
      </w:pPr>
      <w:r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住</w:t>
      </w: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所</w:t>
      </w:r>
      <w:r>
        <w:rPr>
          <w:rFonts w:asciiTheme="minorEastAsia" w:eastAsiaTheme="minorEastAsia" w:hAnsiTheme="minorEastAsia" w:cs="Microsoft Yi Baiti" w:hint="eastAsia"/>
          <w:kern w:val="0"/>
          <w:sz w:val="25"/>
          <w:szCs w:val="25"/>
        </w:rPr>
        <w:t>：</w:t>
      </w:r>
    </w:p>
    <w:p w14:paraId="2F7A1099" w14:textId="77777777" w:rsidR="0014676B" w:rsidRPr="0014676B" w:rsidRDefault="0014676B" w:rsidP="0014676B">
      <w:pPr>
        <w:widowControl/>
        <w:ind w:firstLineChars="1474" w:firstLine="3685"/>
        <w:jc w:val="left"/>
        <w:rPr>
          <w:rFonts w:asciiTheme="minorEastAsia" w:eastAsiaTheme="minorEastAsia" w:hAnsiTheme="minorEastAsia"/>
          <w:kern w:val="0"/>
          <w:sz w:val="25"/>
          <w:szCs w:val="25"/>
        </w:rPr>
      </w:pPr>
      <w:r w:rsidRPr="0014676B">
        <w:rPr>
          <w:rFonts w:asciiTheme="minorEastAsia" w:eastAsiaTheme="minorEastAsia" w:hAnsiTheme="minorEastAsia"/>
          <w:kern w:val="0"/>
          <w:sz w:val="25"/>
          <w:szCs w:val="25"/>
        </w:rPr>
        <w:t>企業</w:t>
      </w:r>
      <w:r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名</w:t>
      </w:r>
      <w:r>
        <w:rPr>
          <w:rFonts w:asciiTheme="minorEastAsia" w:eastAsiaTheme="minorEastAsia" w:hAnsiTheme="minorEastAsia" w:cs="Microsoft Yi Baiti" w:hint="eastAsia"/>
          <w:kern w:val="0"/>
          <w:sz w:val="25"/>
          <w:szCs w:val="25"/>
        </w:rPr>
        <w:t>：</w:t>
      </w:r>
    </w:p>
    <w:p w14:paraId="78DB806A" w14:textId="1E9F2E79" w:rsidR="0014676B" w:rsidRDefault="00225C17" w:rsidP="0014676B">
      <w:pPr>
        <w:widowControl/>
        <w:ind w:firstLineChars="1474" w:firstLine="3685"/>
        <w:jc w:val="left"/>
        <w:rPr>
          <w:rFonts w:asciiTheme="minorEastAsia" w:eastAsiaTheme="minorEastAsia" w:hAnsiTheme="minorEastAsia" w:cs="Microsoft Yi Baiti"/>
          <w:kern w:val="0"/>
          <w:sz w:val="25"/>
          <w:szCs w:val="25"/>
        </w:rPr>
      </w:pPr>
      <w:r>
        <w:rPr>
          <w:rFonts w:asciiTheme="minorEastAsia" w:eastAsiaTheme="minorEastAsia" w:hAnsiTheme="minorEastAsia" w:cs="ヒラギノ角ゴ ProN W3" w:hint="eastAsia"/>
          <w:kern w:val="0"/>
          <w:sz w:val="25"/>
          <w:szCs w:val="25"/>
        </w:rPr>
        <w:t>代表者</w:t>
      </w:r>
      <w:r w:rsidR="0014676B"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役職</w:t>
      </w:r>
      <w:r w:rsidR="0014676B">
        <w:rPr>
          <w:rFonts w:asciiTheme="minorEastAsia" w:eastAsiaTheme="minorEastAsia" w:hAnsiTheme="minorEastAsia" w:cs="Microsoft Yi Baiti" w:hint="eastAsia"/>
          <w:kern w:val="0"/>
          <w:sz w:val="25"/>
          <w:szCs w:val="25"/>
        </w:rPr>
        <w:t>：</w:t>
      </w:r>
    </w:p>
    <w:p w14:paraId="17DA639D" w14:textId="34BFBFA1" w:rsidR="0014676B" w:rsidRPr="0014676B" w:rsidRDefault="00225C17" w:rsidP="0014676B">
      <w:pPr>
        <w:widowControl/>
        <w:ind w:firstLineChars="1474" w:firstLine="3685"/>
        <w:jc w:val="left"/>
        <w:rPr>
          <w:rFonts w:asciiTheme="minorEastAsia" w:eastAsiaTheme="minorEastAsia" w:hAnsiTheme="minorEastAsia"/>
          <w:kern w:val="0"/>
          <w:sz w:val="25"/>
          <w:szCs w:val="25"/>
        </w:rPr>
      </w:pPr>
      <w:r>
        <w:rPr>
          <w:rFonts w:asciiTheme="minorEastAsia" w:eastAsiaTheme="minorEastAsia" w:hAnsiTheme="minorEastAsia" w:cs="ヒラギノ角ゴ ProN W3" w:hint="eastAsia"/>
          <w:kern w:val="0"/>
          <w:sz w:val="25"/>
          <w:szCs w:val="25"/>
        </w:rPr>
        <w:t>代表者</w:t>
      </w:r>
      <w:r w:rsidR="0014676B"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氏</w:t>
      </w:r>
      <w:r w:rsidR="0014676B" w:rsidRPr="0014676B">
        <w:rPr>
          <w:rFonts w:asciiTheme="minorEastAsia" w:eastAsiaTheme="minorEastAsia" w:hAnsiTheme="minorEastAsia"/>
          <w:kern w:val="0"/>
          <w:sz w:val="25"/>
          <w:szCs w:val="25"/>
        </w:rPr>
        <w:t>名</w:t>
      </w:r>
      <w:r w:rsidR="0014676B">
        <w:rPr>
          <w:rFonts w:asciiTheme="minorEastAsia" w:eastAsiaTheme="minorEastAsia" w:hAnsiTheme="minorEastAsia" w:cs="Microsoft Yi Baiti" w:hint="eastAsia"/>
          <w:kern w:val="0"/>
          <w:sz w:val="25"/>
          <w:szCs w:val="25"/>
        </w:rPr>
        <w:t>：</w:t>
      </w:r>
      <w:bookmarkStart w:id="0" w:name="_GoBack"/>
      <w:bookmarkEnd w:id="0"/>
      <w:r w:rsidR="0014676B">
        <w:rPr>
          <w:rFonts w:asciiTheme="minorEastAsia" w:eastAsiaTheme="minorEastAsia" w:hAnsiTheme="minorEastAsia" w:hint="eastAsia"/>
          <w:kern w:val="0"/>
          <w:sz w:val="25"/>
          <w:szCs w:val="25"/>
        </w:rPr>
        <w:t xml:space="preserve">　　　　　　　　　　　</w:t>
      </w:r>
      <w:r w:rsidR="0014676B" w:rsidRPr="0014676B">
        <w:rPr>
          <w:rFonts w:asciiTheme="minorEastAsia" w:eastAsiaTheme="minorEastAsia" w:hAnsiTheme="minorEastAsia" w:cs="ヒラギノ角ゴ ProN W3"/>
          <w:kern w:val="0"/>
          <w:sz w:val="25"/>
          <w:szCs w:val="25"/>
        </w:rPr>
        <w:t>㊞</w:t>
      </w:r>
    </w:p>
    <w:p w14:paraId="302C3050" w14:textId="77777777" w:rsidR="0037754E" w:rsidRPr="0014676B" w:rsidRDefault="00225C17" w:rsidP="0014676B">
      <w:pPr>
        <w:ind w:firstLineChars="1474" w:firstLine="3538"/>
        <w:rPr>
          <w:rFonts w:asciiTheme="minorEastAsia" w:eastAsiaTheme="minorEastAsia" w:hAnsiTheme="minorEastAsia"/>
        </w:rPr>
      </w:pPr>
    </w:p>
    <w:sectPr w:rsidR="0037754E" w:rsidRPr="0014676B" w:rsidSect="0014676B">
      <w:pgSz w:w="11900" w:h="16840"/>
      <w:pgMar w:top="1418" w:right="1701" w:bottom="1701" w:left="1701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2BE38" w14:textId="77777777" w:rsidR="00BE736F" w:rsidRDefault="00BE736F" w:rsidP="00BE736F">
      <w:r>
        <w:separator/>
      </w:r>
    </w:p>
  </w:endnote>
  <w:endnote w:type="continuationSeparator" w:id="0">
    <w:p w14:paraId="278C0AF4" w14:textId="77777777" w:rsidR="00BE736F" w:rsidRDefault="00BE736F" w:rsidP="00BE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新ゴ Pro R">
    <w:charset w:val="4E"/>
    <w:family w:val="auto"/>
    <w:pitch w:val="variable"/>
    <w:sig w:usb0="00000001" w:usb1="08070000" w:usb2="00000010" w:usb3="00000000" w:csb0="00020000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2468F" w14:textId="77777777" w:rsidR="00BE736F" w:rsidRDefault="00BE736F" w:rsidP="00BE736F">
      <w:r>
        <w:separator/>
      </w:r>
    </w:p>
  </w:footnote>
  <w:footnote w:type="continuationSeparator" w:id="0">
    <w:p w14:paraId="507F3432" w14:textId="77777777" w:rsidR="00BE736F" w:rsidRDefault="00BE736F" w:rsidP="00BE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C989E9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960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76B"/>
    <w:rsid w:val="0013715C"/>
    <w:rsid w:val="0014676B"/>
    <w:rsid w:val="00194F16"/>
    <w:rsid w:val="00225C17"/>
    <w:rsid w:val="003F1561"/>
    <w:rsid w:val="004C4CD9"/>
    <w:rsid w:val="00936164"/>
    <w:rsid w:val="00AD409B"/>
    <w:rsid w:val="00BE736F"/>
    <w:rsid w:val="00D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46B857A"/>
  <w14:defaultImageDpi w14:val="300"/>
  <w15:docId w15:val="{38548D28-7010-434C-879A-B58693CD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Level1">
    <w:name w:val="Note Level 1"/>
    <w:basedOn w:val="a"/>
    <w:uiPriority w:val="99"/>
    <w:semiHidden/>
    <w:unhideWhenUsed/>
    <w:rsid w:val="00936164"/>
    <w:pPr>
      <w:keepNext/>
      <w:numPr>
        <w:numId w:val="1"/>
      </w:numPr>
      <w:contextualSpacing/>
      <w:outlineLvl w:val="0"/>
    </w:pPr>
    <w:rPr>
      <w:rFonts w:ascii="A-OTF 新ゴ Pro R" w:eastAsia="A-OTF 新ゴ Pro R"/>
      <w:sz w:val="22"/>
      <w:szCs w:val="22"/>
    </w:rPr>
  </w:style>
  <w:style w:type="paragraph" w:customStyle="1" w:styleId="NoteLevel2">
    <w:name w:val="Note Level 2"/>
    <w:basedOn w:val="a"/>
    <w:uiPriority w:val="99"/>
    <w:semiHidden/>
    <w:unhideWhenUsed/>
    <w:rsid w:val="00936164"/>
    <w:pPr>
      <w:keepNext/>
      <w:numPr>
        <w:ilvl w:val="1"/>
        <w:numId w:val="1"/>
      </w:numPr>
      <w:contextualSpacing/>
      <w:outlineLvl w:val="1"/>
    </w:pPr>
    <w:rPr>
      <w:rFonts w:ascii="A-OTF 新ゴ Pro R" w:eastAsia="A-OTF 新ゴ Pro R"/>
      <w:sz w:val="22"/>
      <w:szCs w:val="22"/>
    </w:rPr>
  </w:style>
  <w:style w:type="paragraph" w:customStyle="1" w:styleId="NoteLevel3">
    <w:name w:val="Note Level 3"/>
    <w:basedOn w:val="a"/>
    <w:uiPriority w:val="99"/>
    <w:semiHidden/>
    <w:unhideWhenUsed/>
    <w:rsid w:val="00936164"/>
    <w:pPr>
      <w:keepNext/>
      <w:numPr>
        <w:ilvl w:val="2"/>
        <w:numId w:val="1"/>
      </w:numPr>
      <w:contextualSpacing/>
      <w:outlineLvl w:val="2"/>
    </w:pPr>
    <w:rPr>
      <w:rFonts w:ascii="A-OTF 新ゴ Pro R" w:eastAsia="A-OTF 新ゴ Pro R"/>
      <w:sz w:val="22"/>
      <w:szCs w:val="22"/>
    </w:rPr>
  </w:style>
  <w:style w:type="paragraph" w:customStyle="1" w:styleId="NoteLevel4">
    <w:name w:val="Note Level 4"/>
    <w:basedOn w:val="a"/>
    <w:uiPriority w:val="99"/>
    <w:semiHidden/>
    <w:unhideWhenUsed/>
    <w:rsid w:val="00936164"/>
    <w:pPr>
      <w:keepNext/>
      <w:numPr>
        <w:ilvl w:val="3"/>
        <w:numId w:val="1"/>
      </w:numPr>
      <w:contextualSpacing/>
      <w:outlineLvl w:val="3"/>
    </w:pPr>
    <w:rPr>
      <w:rFonts w:ascii="A-OTF 新ゴ Pro R" w:eastAsia="A-OTF 新ゴ Pro R"/>
      <w:sz w:val="22"/>
      <w:szCs w:val="22"/>
    </w:rPr>
  </w:style>
  <w:style w:type="paragraph" w:customStyle="1" w:styleId="NoteLevel5">
    <w:name w:val="Note Level 5"/>
    <w:basedOn w:val="a"/>
    <w:uiPriority w:val="99"/>
    <w:semiHidden/>
    <w:unhideWhenUsed/>
    <w:rsid w:val="00936164"/>
    <w:pPr>
      <w:keepNext/>
      <w:numPr>
        <w:ilvl w:val="4"/>
        <w:numId w:val="1"/>
      </w:numPr>
      <w:contextualSpacing/>
      <w:outlineLvl w:val="4"/>
    </w:pPr>
    <w:rPr>
      <w:rFonts w:ascii="A-OTF 新ゴ Pro R" w:eastAsia="A-OTF 新ゴ Pro R"/>
      <w:sz w:val="22"/>
      <w:szCs w:val="22"/>
    </w:rPr>
  </w:style>
  <w:style w:type="paragraph" w:customStyle="1" w:styleId="NoteLevel6">
    <w:name w:val="Note Level 6"/>
    <w:basedOn w:val="a"/>
    <w:uiPriority w:val="99"/>
    <w:semiHidden/>
    <w:unhideWhenUsed/>
    <w:rsid w:val="00936164"/>
    <w:pPr>
      <w:keepNext/>
      <w:numPr>
        <w:ilvl w:val="5"/>
        <w:numId w:val="1"/>
      </w:numPr>
      <w:contextualSpacing/>
      <w:outlineLvl w:val="5"/>
    </w:pPr>
    <w:rPr>
      <w:rFonts w:ascii="A-OTF 新ゴ Pro R" w:eastAsia="A-OTF 新ゴ Pro R"/>
      <w:sz w:val="22"/>
      <w:szCs w:val="22"/>
    </w:rPr>
  </w:style>
  <w:style w:type="paragraph" w:customStyle="1" w:styleId="NoteLevel7">
    <w:name w:val="Note Level 7"/>
    <w:basedOn w:val="a"/>
    <w:uiPriority w:val="99"/>
    <w:semiHidden/>
    <w:unhideWhenUsed/>
    <w:rsid w:val="00936164"/>
    <w:pPr>
      <w:keepNext/>
      <w:numPr>
        <w:ilvl w:val="6"/>
        <w:numId w:val="1"/>
      </w:numPr>
      <w:contextualSpacing/>
      <w:outlineLvl w:val="6"/>
    </w:pPr>
    <w:rPr>
      <w:rFonts w:ascii="A-OTF 新ゴ Pro R" w:eastAsia="A-OTF 新ゴ Pro R"/>
      <w:sz w:val="22"/>
      <w:szCs w:val="22"/>
    </w:rPr>
  </w:style>
  <w:style w:type="paragraph" w:customStyle="1" w:styleId="NoteLevel8">
    <w:name w:val="Note Level 8"/>
    <w:basedOn w:val="a"/>
    <w:uiPriority w:val="99"/>
    <w:semiHidden/>
    <w:unhideWhenUsed/>
    <w:rsid w:val="00936164"/>
    <w:pPr>
      <w:keepNext/>
      <w:numPr>
        <w:ilvl w:val="7"/>
        <w:numId w:val="1"/>
      </w:numPr>
      <w:contextualSpacing/>
      <w:outlineLvl w:val="7"/>
    </w:pPr>
    <w:rPr>
      <w:rFonts w:ascii="A-OTF 新ゴ Pro R" w:eastAsia="A-OTF 新ゴ Pro R"/>
      <w:sz w:val="22"/>
      <w:szCs w:val="22"/>
    </w:rPr>
  </w:style>
  <w:style w:type="paragraph" w:customStyle="1" w:styleId="NoteLevel9">
    <w:name w:val="Note Level 9"/>
    <w:basedOn w:val="a"/>
    <w:uiPriority w:val="99"/>
    <w:semiHidden/>
    <w:unhideWhenUsed/>
    <w:rsid w:val="00936164"/>
    <w:pPr>
      <w:keepNext/>
      <w:numPr>
        <w:ilvl w:val="8"/>
        <w:numId w:val="1"/>
      </w:numPr>
      <w:contextualSpacing/>
      <w:outlineLvl w:val="8"/>
    </w:pPr>
    <w:rPr>
      <w:rFonts w:ascii="A-OTF 新ゴ Pro R" w:eastAsia="A-OTF 新ゴ Pro R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14676B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4676B"/>
    <w:pPr>
      <w:jc w:val="center"/>
    </w:pPr>
    <w:rPr>
      <w:rFonts w:asciiTheme="minorEastAsia" w:eastAsiaTheme="minorEastAsia" w:hAnsiTheme="minorEastAsia" w:cs="ヒラギノ角ゴ ProN W3"/>
      <w:kern w:val="0"/>
      <w:sz w:val="25"/>
      <w:szCs w:val="25"/>
    </w:rPr>
  </w:style>
  <w:style w:type="character" w:customStyle="1" w:styleId="a5">
    <w:name w:val="記 (文字)"/>
    <w:basedOn w:val="a0"/>
    <w:link w:val="a4"/>
    <w:uiPriority w:val="99"/>
    <w:rsid w:val="0014676B"/>
    <w:rPr>
      <w:rFonts w:asciiTheme="minorEastAsia" w:eastAsiaTheme="minorEastAsia" w:hAnsiTheme="minorEastAsia" w:cs="ヒラギノ角ゴ ProN W3"/>
      <w:sz w:val="25"/>
      <w:szCs w:val="25"/>
    </w:rPr>
  </w:style>
  <w:style w:type="paragraph" w:styleId="a6">
    <w:name w:val="Closing"/>
    <w:basedOn w:val="a"/>
    <w:link w:val="a7"/>
    <w:uiPriority w:val="99"/>
    <w:unhideWhenUsed/>
    <w:rsid w:val="0014676B"/>
    <w:pPr>
      <w:jc w:val="right"/>
    </w:pPr>
    <w:rPr>
      <w:rFonts w:asciiTheme="minorEastAsia" w:eastAsiaTheme="minorEastAsia" w:hAnsiTheme="minorEastAsia" w:cs="ヒラギノ角ゴ ProN W3"/>
      <w:kern w:val="0"/>
      <w:sz w:val="25"/>
      <w:szCs w:val="25"/>
    </w:rPr>
  </w:style>
  <w:style w:type="character" w:customStyle="1" w:styleId="a7">
    <w:name w:val="結語 (文字)"/>
    <w:basedOn w:val="a0"/>
    <w:link w:val="a6"/>
    <w:uiPriority w:val="99"/>
    <w:rsid w:val="0014676B"/>
    <w:rPr>
      <w:rFonts w:asciiTheme="minorEastAsia" w:eastAsiaTheme="minorEastAsia" w:hAnsiTheme="minorEastAsia" w:cs="ヒラギノ角ゴ ProN W3"/>
      <w:sz w:val="25"/>
      <w:szCs w:val="25"/>
    </w:rPr>
  </w:style>
  <w:style w:type="paragraph" w:styleId="a8">
    <w:name w:val="List Paragraph"/>
    <w:basedOn w:val="a"/>
    <w:uiPriority w:val="34"/>
    <w:qFormat/>
    <w:rsid w:val="0014676B"/>
    <w:pPr>
      <w:ind w:leftChars="400" w:left="960"/>
    </w:pPr>
  </w:style>
  <w:style w:type="paragraph" w:styleId="a9">
    <w:name w:val="header"/>
    <w:basedOn w:val="a"/>
    <w:link w:val="aa"/>
    <w:uiPriority w:val="99"/>
    <w:unhideWhenUsed/>
    <w:rsid w:val="00BE73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736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E73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736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NIIGATA INDUSTRIAL CREATION ORGANIZATION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</dc:creator>
  <cp:keywords/>
  <dc:description/>
  <cp:lastModifiedBy>k-kawamura</cp:lastModifiedBy>
  <cp:revision>7</cp:revision>
  <dcterms:created xsi:type="dcterms:W3CDTF">2017-07-26T11:00:00Z</dcterms:created>
  <dcterms:modified xsi:type="dcterms:W3CDTF">2019-06-10T02:42:00Z</dcterms:modified>
</cp:coreProperties>
</file>