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2D" w:rsidRPr="008C7A6D" w:rsidRDefault="0001422D" w:rsidP="0001422D">
      <w:pPr>
        <w:pStyle w:val="a4"/>
        <w:rPr>
          <w:rFonts w:ascii="ＭＳ ゴシック" w:eastAsia="ＭＳ ゴシック" w:hAnsi="ＭＳ ゴシック"/>
          <w:bdr w:val="single" w:sz="4" w:space="0" w:color="auto"/>
        </w:rPr>
      </w:pPr>
      <w:r w:rsidRPr="008C7A6D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１</w:t>
      </w:r>
    </w:p>
    <w:p w:rsidR="000275CE" w:rsidRDefault="000275CE" w:rsidP="00EE6693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943EE" w:rsidRPr="00C41298" w:rsidRDefault="007943EE" w:rsidP="000275CE">
      <w:pPr>
        <w:ind w:firstLineChars="300" w:firstLine="948"/>
        <w:rPr>
          <w:rFonts w:ascii="HG丸ｺﾞｼｯｸM-PRO" w:eastAsia="HG丸ｺﾞｼｯｸM-PRO" w:hAnsiTheme="majorEastAsia"/>
          <w:sz w:val="32"/>
          <w:szCs w:val="32"/>
        </w:rPr>
      </w:pPr>
      <w:r w:rsidRPr="00C41298">
        <w:rPr>
          <w:rFonts w:ascii="HG丸ｺﾞｼｯｸM-PRO" w:eastAsia="HG丸ｺﾞｼｯｸM-PRO" w:hAnsiTheme="majorEastAsia" w:hint="eastAsia"/>
          <w:sz w:val="32"/>
          <w:szCs w:val="32"/>
        </w:rPr>
        <w:t>第</w:t>
      </w:r>
      <w:r w:rsidR="00400367" w:rsidRPr="00B76A8E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EF78CF">
        <w:rPr>
          <w:rFonts w:asciiTheme="majorEastAsia" w:eastAsiaTheme="majorEastAsia" w:hAnsiTheme="majorEastAsia" w:hint="eastAsia"/>
          <w:sz w:val="32"/>
          <w:szCs w:val="32"/>
        </w:rPr>
        <w:t>9</w:t>
      </w:r>
      <w:r w:rsidR="00400367" w:rsidRPr="00B76A8E">
        <w:rPr>
          <w:rFonts w:asciiTheme="majorEastAsia" w:eastAsiaTheme="majorEastAsia" w:hAnsiTheme="majorEastAsia" w:hint="eastAsia"/>
          <w:sz w:val="32"/>
          <w:szCs w:val="32"/>
        </w:rPr>
        <w:t>回中国</w:t>
      </w:r>
      <w:r w:rsidR="00400367">
        <w:rPr>
          <w:rFonts w:asciiTheme="majorEastAsia" w:eastAsiaTheme="majorEastAsia" w:hAnsiTheme="majorEastAsia" w:hint="eastAsia"/>
          <w:sz w:val="32"/>
          <w:szCs w:val="32"/>
        </w:rPr>
        <w:t>ハルビン国際経済貿易商談会</w:t>
      </w:r>
      <w:r w:rsidRPr="00C41298">
        <w:rPr>
          <w:rFonts w:ascii="HG丸ｺﾞｼｯｸM-PRO" w:eastAsia="HG丸ｺﾞｼｯｸM-PRO" w:hAnsiTheme="majorEastAsia" w:hint="eastAsia"/>
          <w:sz w:val="32"/>
          <w:szCs w:val="32"/>
        </w:rPr>
        <w:t>の概要</w:t>
      </w:r>
    </w:p>
    <w:p w:rsidR="007943EE" w:rsidRPr="00C41298" w:rsidRDefault="007943EE" w:rsidP="007943EE">
      <w:pPr>
        <w:rPr>
          <w:rFonts w:ascii="HG丸ｺﾞｼｯｸM-PRO" w:eastAsia="HG丸ｺﾞｼｯｸM-PRO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</w:t>
      </w:r>
    </w:p>
    <w:p w:rsidR="007943EE" w:rsidRPr="00C41298" w:rsidRDefault="007943EE" w:rsidP="007943EE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</w:p>
    <w:p w:rsidR="007943EE" w:rsidRPr="00C41298" w:rsidRDefault="007943EE" w:rsidP="007943EE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１　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博覧会の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概要</w:t>
      </w:r>
    </w:p>
    <w:p w:rsidR="007943EE" w:rsidRPr="00C41298" w:rsidRDefault="007943EE" w:rsidP="007943E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Theme="majorEastAsia"/>
          <w:sz w:val="24"/>
          <w:szCs w:val="24"/>
          <w:lang w:eastAsia="zh-TW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会期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　平成</w:t>
      </w:r>
      <w:r w:rsidR="00EE6693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３０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年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6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月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15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日（</w:t>
      </w:r>
      <w:r w:rsidR="000275CE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木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）～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19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日（</w:t>
      </w:r>
      <w:r w:rsidR="000275CE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月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）（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5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日間）</w:t>
      </w:r>
    </w:p>
    <w:p w:rsidR="007943EE" w:rsidRPr="00C41298" w:rsidRDefault="007943EE" w:rsidP="007943EE">
      <w:pPr>
        <w:pStyle w:val="a3"/>
        <w:ind w:leftChars="0" w:left="210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（２）会場　中国黒龍江省ハルビン市　ハルビン国際会議展示</w:t>
      </w:r>
      <w:r w:rsidR="00C41298">
        <w:rPr>
          <w:rFonts w:ascii="HG丸ｺﾞｼｯｸM-PRO" w:eastAsia="HG丸ｺﾞｼｯｸM-PRO" w:hAnsiTheme="majorEastAsia" w:hint="eastAsia"/>
          <w:sz w:val="24"/>
          <w:szCs w:val="24"/>
        </w:rPr>
        <w:t>体育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センター</w:t>
      </w:r>
    </w:p>
    <w:p w:rsidR="007943EE" w:rsidRPr="00C41298" w:rsidRDefault="007943EE" w:rsidP="00400367">
      <w:pPr>
        <w:pStyle w:val="a3"/>
        <w:ind w:leftChars="100" w:left="1623" w:hangingChars="600" w:hanging="1417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（３）主催  </w:t>
      </w:r>
      <w:r w:rsidR="00A40961">
        <w:rPr>
          <w:rFonts w:ascii="HG丸ｺﾞｼｯｸM-PRO" w:eastAsia="HG丸ｺﾞｼｯｸM-PRO" w:hAnsiTheme="majorEastAsia" w:hint="eastAsia"/>
          <w:sz w:val="24"/>
          <w:szCs w:val="24"/>
        </w:rPr>
        <w:t>中国国際商会、ハルビン市人民政府、中国国際貿易促進委員会黒龍江省委員会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C41298" w:rsidRPr="00C41298">
        <w:rPr>
          <w:rFonts w:ascii="HG丸ｺﾞｼｯｸM-PRO" w:eastAsia="HG丸ｺﾞｼｯｸM-PRO" w:hAnsiTheme="majorEastAsia" w:hint="eastAsia"/>
          <w:sz w:val="24"/>
          <w:szCs w:val="24"/>
        </w:rPr>
        <w:t>黒龍江省</w:t>
      </w:r>
      <w:r w:rsidR="00A40961">
        <w:rPr>
          <w:rFonts w:ascii="HG丸ｺﾞｼｯｸM-PRO" w:eastAsia="HG丸ｺﾞｼｯｸM-PRO" w:hAnsiTheme="majorEastAsia" w:hint="eastAsia"/>
          <w:sz w:val="24"/>
          <w:szCs w:val="24"/>
        </w:rPr>
        <w:t>商務庁</w:t>
      </w:r>
    </w:p>
    <w:p w:rsidR="007943EE" w:rsidRPr="00C41298" w:rsidRDefault="007943EE" w:rsidP="00400367">
      <w:pPr>
        <w:ind w:left="2243" w:hangingChars="950" w:hanging="2243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</w:p>
    <w:p w:rsidR="007943EE" w:rsidRPr="00C41298" w:rsidRDefault="007943EE" w:rsidP="007943EE">
      <w:pPr>
        <w:wordWrap w:val="0"/>
        <w:spacing w:line="360" w:lineRule="exact"/>
        <w:ind w:right="252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２　前回の概要（</w:t>
      </w:r>
      <w:r w:rsidR="000275CE">
        <w:rPr>
          <w:rFonts w:ascii="HG丸ｺﾞｼｯｸM-PRO" w:eastAsia="HG丸ｺﾞｼｯｸM-PRO" w:hAnsi="ＭＳ ゴシック" w:hint="eastAsia"/>
          <w:sz w:val="24"/>
          <w:szCs w:val="24"/>
        </w:rPr>
        <w:t>H2</w:t>
      </w:r>
      <w:r w:rsidR="00EE6693">
        <w:rPr>
          <w:rFonts w:ascii="HG丸ｺﾞｼｯｸM-PRO" w:eastAsia="HG丸ｺﾞｼｯｸM-PRO" w:hAnsi="ＭＳ ゴシック" w:hint="eastAsia"/>
          <w:sz w:val="24"/>
          <w:szCs w:val="24"/>
        </w:rPr>
        <w:t>９</w:t>
      </w:r>
      <w:r w:rsidR="000275CE">
        <w:rPr>
          <w:rFonts w:ascii="HG丸ｺﾞｼｯｸM-PRO" w:eastAsia="HG丸ｺﾞｼｯｸM-PRO" w:hAnsi="ＭＳ ゴシック" w:hint="eastAsia"/>
          <w:sz w:val="24"/>
          <w:szCs w:val="24"/>
        </w:rPr>
        <w:t>.６.1５-1９</w:t>
      </w: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p w:rsidR="007943EE" w:rsidRPr="00C41298" w:rsidRDefault="007943EE" w:rsidP="007943EE">
      <w:pPr>
        <w:wordWrap w:val="0"/>
        <w:spacing w:line="360" w:lineRule="exact"/>
        <w:ind w:left="252" w:right="252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(1)　商談会全体（主催者公表値）</w:t>
      </w:r>
    </w:p>
    <w:p w:rsidR="007943EE" w:rsidRPr="00C41298" w:rsidRDefault="007943EE" w:rsidP="00400367">
      <w:pPr>
        <w:ind w:firstLineChars="400" w:firstLine="945"/>
        <w:rPr>
          <w:rFonts w:ascii="HG丸ｺﾞｼｯｸM-PRO" w:eastAsia="HG丸ｺﾞｼｯｸM-PRO"/>
          <w:sz w:val="24"/>
          <w:szCs w:val="24"/>
          <w:lang w:eastAsia="zh-CN"/>
        </w:rPr>
      </w:pPr>
      <w:r w:rsidRPr="00C41298">
        <w:rPr>
          <w:rFonts w:ascii="HG丸ｺﾞｼｯｸM-PRO" w:eastAsia="HG丸ｺﾞｼｯｸM-PRO" w:hint="eastAsia"/>
          <w:sz w:val="24"/>
          <w:szCs w:val="24"/>
          <w:lang w:eastAsia="zh-CN"/>
        </w:rPr>
        <w:t>○出展社数：</w:t>
      </w:r>
      <w:r w:rsidR="00EF78CF">
        <w:rPr>
          <w:rFonts w:ascii="HG丸ｺﾞｼｯｸM-PRO" w:eastAsia="HG丸ｺﾞｼｯｸM-PRO" w:hint="eastAsia"/>
          <w:sz w:val="24"/>
          <w:szCs w:val="24"/>
          <w:lang w:eastAsia="zh-CN"/>
        </w:rPr>
        <w:t>１，３００</w:t>
      </w:r>
      <w:r w:rsidRPr="00C41298"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社 </w:t>
      </w:r>
    </w:p>
    <w:p w:rsidR="007943EE" w:rsidRPr="00C41298" w:rsidRDefault="00400367" w:rsidP="00400367">
      <w:pPr>
        <w:ind w:firstLineChars="400" w:firstLine="945"/>
        <w:rPr>
          <w:rFonts w:ascii="HG丸ｺﾞｼｯｸM-PRO" w:eastAsia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int="eastAsia"/>
          <w:sz w:val="24"/>
          <w:szCs w:val="24"/>
          <w:lang w:eastAsia="zh-CN"/>
        </w:rPr>
        <w:t>○来場者数：約</w:t>
      </w:r>
      <w:r w:rsidR="00EF78CF">
        <w:rPr>
          <w:rFonts w:ascii="HG丸ｺﾞｼｯｸM-PRO" w:eastAsia="HG丸ｺﾞｼｯｸM-PRO" w:hint="eastAsia"/>
          <w:sz w:val="24"/>
          <w:szCs w:val="24"/>
          <w:lang w:eastAsia="zh-CN"/>
        </w:rPr>
        <w:t>20</w:t>
      </w:r>
      <w:r w:rsidR="007943EE" w:rsidRPr="00C41298">
        <w:rPr>
          <w:rFonts w:ascii="HG丸ｺﾞｼｯｸM-PRO" w:eastAsia="HG丸ｺﾞｼｯｸM-PRO" w:hint="eastAsia"/>
          <w:sz w:val="24"/>
          <w:szCs w:val="24"/>
          <w:lang w:eastAsia="zh-CN"/>
        </w:rPr>
        <w:t>万人</w:t>
      </w:r>
    </w:p>
    <w:p w:rsidR="007943EE" w:rsidRPr="00C41298" w:rsidRDefault="007943EE" w:rsidP="00400367">
      <w:pPr>
        <w:wordWrap w:val="0"/>
        <w:spacing w:line="360" w:lineRule="exact"/>
        <w:ind w:left="252" w:right="252" w:firstLineChars="100" w:firstLine="236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>(2)　NICOブース</w:t>
      </w:r>
    </w:p>
    <w:p w:rsidR="007943EE" w:rsidRPr="00C41298" w:rsidRDefault="00EE6693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○出展者：5</w:t>
      </w:r>
      <w:r w:rsidR="007943EE" w:rsidRPr="00C41298">
        <w:rPr>
          <w:rFonts w:ascii="HG丸ｺﾞｼｯｸM-PRO" w:eastAsia="HG丸ｺﾞｼｯｸM-PRO" w:hint="eastAsia"/>
          <w:sz w:val="24"/>
          <w:szCs w:val="24"/>
        </w:rPr>
        <w:t>企業</w:t>
      </w:r>
    </w:p>
    <w:p w:rsidR="007943EE" w:rsidRPr="00C41298" w:rsidRDefault="000275CE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○商談数：</w:t>
      </w:r>
      <w:r w:rsidR="00EE6693">
        <w:rPr>
          <w:rFonts w:ascii="HG丸ｺﾞｼｯｸM-PRO" w:eastAsia="HG丸ｺﾞｼｯｸM-PRO" w:hint="eastAsia"/>
          <w:sz w:val="24"/>
          <w:szCs w:val="24"/>
        </w:rPr>
        <w:t>169</w:t>
      </w:r>
      <w:r w:rsidR="007943EE" w:rsidRPr="00C41298">
        <w:rPr>
          <w:rFonts w:ascii="HG丸ｺﾞｼｯｸM-PRO" w:eastAsia="HG丸ｺﾞｼｯｸM-PRO" w:hint="eastAsia"/>
          <w:sz w:val="24"/>
          <w:szCs w:val="24"/>
        </w:rPr>
        <w:t>件</w:t>
      </w:r>
    </w:p>
    <w:p w:rsidR="007943EE" w:rsidRDefault="007943EE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/>
          <w:sz w:val="24"/>
          <w:szCs w:val="24"/>
        </w:rPr>
      </w:pPr>
      <w:r w:rsidRPr="00C41298">
        <w:rPr>
          <w:rFonts w:ascii="HG丸ｺﾞｼｯｸM-PRO" w:eastAsia="HG丸ｺﾞｼｯｸM-PRO" w:hint="eastAsia"/>
          <w:sz w:val="24"/>
          <w:szCs w:val="24"/>
        </w:rPr>
        <w:t>○詳細は下記HPをご覧ください。</w:t>
      </w:r>
    </w:p>
    <w:p w:rsidR="00EF78CF" w:rsidRPr="00EF78CF" w:rsidRDefault="00EF78CF" w:rsidP="00EF78CF">
      <w:pPr>
        <w:wordWrap w:val="0"/>
        <w:spacing w:line="360" w:lineRule="exact"/>
        <w:ind w:left="252" w:right="252" w:firstLineChars="400" w:firstLine="865"/>
        <w:jc w:val="left"/>
        <w:outlineLvl w:val="0"/>
        <w:rPr>
          <w:rFonts w:ascii="HG丸ｺﾞｼｯｸM-PRO" w:eastAsia="HG丸ｺﾞｼｯｸM-PRO"/>
          <w:sz w:val="22"/>
        </w:rPr>
      </w:pPr>
      <w:r w:rsidRPr="00EF78CF">
        <w:rPr>
          <w:rFonts w:ascii="HG丸ｺﾞｼｯｸM-PRO" w:eastAsia="HG丸ｺﾞｼｯｸM-PRO"/>
          <w:sz w:val="22"/>
        </w:rPr>
        <w:t>https://www.nico.or.jp/wp-content/uploads/2017/08/harubin.pdf</w:t>
      </w:r>
    </w:p>
    <w:sectPr w:rsidR="00EF78CF" w:rsidRPr="00EF78CF" w:rsidSect="00400367">
      <w:pgSz w:w="11906" w:h="16838"/>
      <w:pgMar w:top="624" w:right="1418" w:bottom="624" w:left="1418" w:header="851" w:footer="992" w:gutter="0"/>
      <w:cols w:space="425"/>
      <w:docGrid w:type="linesAndChars" w:linePitch="445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26" w:rsidRDefault="00000E26" w:rsidP="00C41298">
      <w:r>
        <w:separator/>
      </w:r>
    </w:p>
  </w:endnote>
  <w:endnote w:type="continuationSeparator" w:id="0">
    <w:p w:rsidR="00000E26" w:rsidRDefault="00000E26" w:rsidP="00C4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26" w:rsidRDefault="00000E26" w:rsidP="00C41298">
      <w:r>
        <w:separator/>
      </w:r>
    </w:p>
  </w:footnote>
  <w:footnote w:type="continuationSeparator" w:id="0">
    <w:p w:rsidR="00000E26" w:rsidRDefault="00000E26" w:rsidP="00C4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982"/>
    <w:multiLevelType w:val="hybridMultilevel"/>
    <w:tmpl w:val="68EE0E18"/>
    <w:lvl w:ilvl="0" w:tplc="C4AEE7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4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3EE"/>
    <w:rsid w:val="00000E26"/>
    <w:rsid w:val="0001422D"/>
    <w:rsid w:val="000275CE"/>
    <w:rsid w:val="000A55EC"/>
    <w:rsid w:val="002F1EA5"/>
    <w:rsid w:val="00400367"/>
    <w:rsid w:val="00505DFA"/>
    <w:rsid w:val="00511648"/>
    <w:rsid w:val="007943EE"/>
    <w:rsid w:val="007D2301"/>
    <w:rsid w:val="00927CE4"/>
    <w:rsid w:val="009437B9"/>
    <w:rsid w:val="00A147B4"/>
    <w:rsid w:val="00A40961"/>
    <w:rsid w:val="00AB47FC"/>
    <w:rsid w:val="00AF23AC"/>
    <w:rsid w:val="00C41298"/>
    <w:rsid w:val="00C44577"/>
    <w:rsid w:val="00CC24E2"/>
    <w:rsid w:val="00D40C42"/>
    <w:rsid w:val="00EE6693"/>
    <w:rsid w:val="00E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41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1298"/>
  </w:style>
  <w:style w:type="paragraph" w:styleId="a6">
    <w:name w:val="footer"/>
    <w:basedOn w:val="a"/>
    <w:link w:val="a7"/>
    <w:uiPriority w:val="99"/>
    <w:semiHidden/>
    <w:unhideWhenUsed/>
    <w:rsid w:val="00C41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1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4</cp:revision>
  <cp:lastPrinted>2018-03-15T07:49:00Z</cp:lastPrinted>
  <dcterms:created xsi:type="dcterms:W3CDTF">2018-02-01T08:19:00Z</dcterms:created>
  <dcterms:modified xsi:type="dcterms:W3CDTF">2018-03-15T07:54:00Z</dcterms:modified>
</cp:coreProperties>
</file>